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napToGrid w:val="0"/>
          <w:color w:val="auto"/>
          <w:sz w:val="44"/>
          <w:szCs w:val="44"/>
          <w:highlight w:val="none"/>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napToGrid w:val="0"/>
          <w:color w:val="auto"/>
          <w:sz w:val="44"/>
          <w:szCs w:val="44"/>
          <w:highlight w:val="none"/>
        </w:rPr>
      </w:pPr>
      <w:r>
        <w:rPr>
          <w:rFonts w:hint="default" w:ascii="Times New Roman" w:hAnsi="Times New Roman" w:eastAsia="方正小标宋简体" w:cs="Times New Roman"/>
          <w:snapToGrid w:val="0"/>
          <w:color w:val="auto"/>
          <w:sz w:val="44"/>
          <w:szCs w:val="44"/>
          <w:highlight w:val="none"/>
        </w:rPr>
        <w:t>关于太仓市202</w:t>
      </w:r>
      <w:r>
        <w:rPr>
          <w:rFonts w:hint="default" w:ascii="Times New Roman" w:hAnsi="Times New Roman" w:eastAsia="方正小标宋简体" w:cs="Times New Roman"/>
          <w:snapToGrid w:val="0"/>
          <w:color w:val="auto"/>
          <w:sz w:val="44"/>
          <w:szCs w:val="44"/>
          <w:highlight w:val="none"/>
          <w:lang w:val="en-US" w:eastAsia="zh-CN"/>
        </w:rPr>
        <w:t>2</w:t>
      </w:r>
      <w:r>
        <w:rPr>
          <w:rFonts w:hint="default" w:ascii="Times New Roman" w:hAnsi="Times New Roman" w:eastAsia="方正小标宋简体" w:cs="Times New Roman"/>
          <w:snapToGrid w:val="0"/>
          <w:color w:val="auto"/>
          <w:sz w:val="44"/>
          <w:szCs w:val="44"/>
          <w:highlight w:val="none"/>
        </w:rPr>
        <w:t>年国民经济和</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napToGrid w:val="0"/>
          <w:color w:val="auto"/>
          <w:sz w:val="44"/>
          <w:szCs w:val="44"/>
          <w:highlight w:val="none"/>
        </w:rPr>
      </w:pPr>
      <w:r>
        <w:rPr>
          <w:rFonts w:hint="default" w:ascii="Times New Roman" w:hAnsi="Times New Roman" w:eastAsia="方正小标宋简体" w:cs="Times New Roman"/>
          <w:snapToGrid w:val="0"/>
          <w:color w:val="auto"/>
          <w:sz w:val="44"/>
          <w:szCs w:val="44"/>
          <w:highlight w:val="none"/>
        </w:rPr>
        <w:t>社会发展计划执行情况与202</w:t>
      </w:r>
      <w:r>
        <w:rPr>
          <w:rFonts w:hint="default" w:ascii="Times New Roman" w:hAnsi="Times New Roman" w:eastAsia="方正小标宋简体" w:cs="Times New Roman"/>
          <w:snapToGrid w:val="0"/>
          <w:color w:val="auto"/>
          <w:sz w:val="44"/>
          <w:szCs w:val="44"/>
          <w:highlight w:val="none"/>
          <w:lang w:val="en-US" w:eastAsia="zh-CN"/>
        </w:rPr>
        <w:t>3</w:t>
      </w:r>
      <w:r>
        <w:rPr>
          <w:rFonts w:hint="default" w:ascii="Times New Roman" w:hAnsi="Times New Roman" w:eastAsia="方正小标宋简体" w:cs="Times New Roman"/>
          <w:snapToGrid w:val="0"/>
          <w:color w:val="auto"/>
          <w:sz w:val="44"/>
          <w:szCs w:val="44"/>
          <w:highlight w:val="none"/>
        </w:rPr>
        <w:t>年国民经济和</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napToGrid w:val="0"/>
          <w:color w:val="auto"/>
          <w:sz w:val="44"/>
          <w:szCs w:val="44"/>
          <w:highlight w:val="none"/>
        </w:rPr>
      </w:pPr>
      <w:r>
        <w:rPr>
          <w:rFonts w:hint="default" w:ascii="Times New Roman" w:hAnsi="Times New Roman" w:eastAsia="方正小标宋简体" w:cs="Times New Roman"/>
          <w:snapToGrid w:val="0"/>
          <w:color w:val="auto"/>
          <w:sz w:val="44"/>
          <w:szCs w:val="44"/>
          <w:highlight w:val="none"/>
        </w:rPr>
        <w:t>社会发展计划草案的报告</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楷体_GB2312" w:cs="Times New Roman"/>
          <w:snapToGrid w:val="0"/>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楷体_GB2312" w:cs="Times New Roman"/>
          <w:snapToGrid w:val="0"/>
          <w:color w:val="auto"/>
          <w:sz w:val="32"/>
          <w:szCs w:val="32"/>
          <w:highlight w:val="none"/>
        </w:rPr>
      </w:pPr>
      <w:r>
        <w:rPr>
          <w:rFonts w:hint="default" w:ascii="Times New Roman" w:hAnsi="Times New Roman" w:eastAsia="楷体_GB2312" w:cs="Times New Roman"/>
          <w:snapToGrid w:val="0"/>
          <w:color w:val="auto"/>
          <w:sz w:val="32"/>
          <w:szCs w:val="32"/>
          <w:highlight w:val="none"/>
        </w:rPr>
        <w:t>——202</w:t>
      </w:r>
      <w:r>
        <w:rPr>
          <w:rFonts w:hint="default" w:ascii="Times New Roman" w:hAnsi="Times New Roman" w:eastAsia="楷体_GB2312" w:cs="Times New Roman"/>
          <w:snapToGrid w:val="0"/>
          <w:color w:val="auto"/>
          <w:sz w:val="32"/>
          <w:szCs w:val="32"/>
          <w:highlight w:val="none"/>
          <w:lang w:val="en-US" w:eastAsia="zh-CN"/>
        </w:rPr>
        <w:t>3</w:t>
      </w:r>
      <w:r>
        <w:rPr>
          <w:rFonts w:hint="default" w:ascii="Times New Roman" w:hAnsi="Times New Roman" w:eastAsia="楷体_GB2312" w:cs="Times New Roman"/>
          <w:snapToGrid w:val="0"/>
          <w:color w:val="auto"/>
          <w:sz w:val="32"/>
          <w:szCs w:val="32"/>
          <w:highlight w:val="none"/>
        </w:rPr>
        <w:t>年</w:t>
      </w:r>
      <w:r>
        <w:rPr>
          <w:rFonts w:hint="default" w:ascii="Times New Roman" w:hAnsi="Times New Roman" w:eastAsia="楷体_GB2312" w:cs="Times New Roman"/>
          <w:snapToGrid w:val="0"/>
          <w:color w:val="auto"/>
          <w:sz w:val="32"/>
          <w:szCs w:val="32"/>
          <w:highlight w:val="none"/>
          <w:lang w:val="en-US" w:eastAsia="zh-CN"/>
        </w:rPr>
        <w:t>1</w:t>
      </w:r>
      <w:r>
        <w:rPr>
          <w:rFonts w:hint="default" w:ascii="Times New Roman" w:hAnsi="Times New Roman" w:eastAsia="楷体_GB2312" w:cs="Times New Roman"/>
          <w:snapToGrid w:val="0"/>
          <w:color w:val="auto"/>
          <w:sz w:val="32"/>
          <w:szCs w:val="32"/>
          <w:highlight w:val="none"/>
        </w:rPr>
        <w:t>月</w:t>
      </w:r>
      <w:r>
        <w:rPr>
          <w:rFonts w:hint="default" w:ascii="Times New Roman" w:hAnsi="Times New Roman" w:eastAsia="楷体_GB2312" w:cs="Times New Roman"/>
          <w:snapToGrid w:val="0"/>
          <w:color w:val="auto"/>
          <w:sz w:val="32"/>
          <w:szCs w:val="32"/>
          <w:highlight w:val="none"/>
          <w:lang w:val="en-US" w:eastAsia="zh-CN"/>
        </w:rPr>
        <w:t>3</w:t>
      </w:r>
      <w:r>
        <w:rPr>
          <w:rFonts w:hint="default" w:ascii="Times New Roman" w:hAnsi="Times New Roman" w:eastAsia="楷体_GB2312" w:cs="Times New Roman"/>
          <w:snapToGrid w:val="0"/>
          <w:color w:val="auto"/>
          <w:sz w:val="32"/>
          <w:szCs w:val="32"/>
          <w:highlight w:val="none"/>
        </w:rPr>
        <w:t>日在太仓市第</w:t>
      </w:r>
      <w:r>
        <w:rPr>
          <w:rFonts w:hint="default" w:ascii="Times New Roman" w:hAnsi="Times New Roman" w:eastAsia="楷体_GB2312" w:cs="Times New Roman"/>
          <w:snapToGrid w:val="0"/>
          <w:color w:val="auto"/>
          <w:sz w:val="32"/>
          <w:szCs w:val="32"/>
          <w:highlight w:val="none"/>
          <w:lang w:val="en-US" w:eastAsia="zh-CN"/>
        </w:rPr>
        <w:t>十七</w:t>
      </w:r>
      <w:r>
        <w:rPr>
          <w:rFonts w:hint="default" w:ascii="Times New Roman" w:hAnsi="Times New Roman" w:eastAsia="楷体_GB2312" w:cs="Times New Roman"/>
          <w:snapToGrid w:val="0"/>
          <w:color w:val="auto"/>
          <w:sz w:val="32"/>
          <w:szCs w:val="32"/>
          <w:highlight w:val="none"/>
        </w:rPr>
        <w:t>届</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楷体_GB2312" w:cs="Times New Roman"/>
          <w:snapToGrid w:val="0"/>
          <w:color w:val="auto"/>
          <w:sz w:val="32"/>
          <w:szCs w:val="32"/>
        </w:rPr>
      </w:pPr>
      <w:r>
        <w:rPr>
          <w:rFonts w:hint="default" w:ascii="Times New Roman" w:hAnsi="Times New Roman" w:eastAsia="楷体_GB2312" w:cs="Times New Roman"/>
          <w:snapToGrid w:val="0"/>
          <w:color w:val="auto"/>
          <w:sz w:val="32"/>
          <w:szCs w:val="32"/>
        </w:rPr>
        <w:t>人民代表大会第</w:t>
      </w:r>
      <w:r>
        <w:rPr>
          <w:rFonts w:hint="default" w:ascii="Times New Roman" w:hAnsi="Times New Roman" w:eastAsia="楷体_GB2312" w:cs="Times New Roman"/>
          <w:snapToGrid w:val="0"/>
          <w:color w:val="auto"/>
          <w:sz w:val="32"/>
          <w:szCs w:val="32"/>
          <w:lang w:eastAsia="zh-CN"/>
        </w:rPr>
        <w:t>二</w:t>
      </w:r>
      <w:r>
        <w:rPr>
          <w:rFonts w:hint="default" w:ascii="Times New Roman" w:hAnsi="Times New Roman" w:eastAsia="楷体_GB2312" w:cs="Times New Roman"/>
          <w:snapToGrid w:val="0"/>
          <w:color w:val="auto"/>
          <w:sz w:val="32"/>
          <w:szCs w:val="32"/>
        </w:rPr>
        <w:t>次会议上</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华文楷体" w:cs="Times New Roman"/>
          <w:snapToGrid w:val="0"/>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楷体_GB2312" w:cs="Times New Roman"/>
          <w:snapToGrid w:val="0"/>
          <w:color w:val="auto"/>
          <w:sz w:val="32"/>
          <w:szCs w:val="32"/>
        </w:rPr>
      </w:pPr>
      <w:r>
        <w:rPr>
          <w:rFonts w:hint="default" w:ascii="Times New Roman" w:hAnsi="Times New Roman" w:eastAsia="楷体_GB2312" w:cs="Times New Roman"/>
          <w:snapToGrid w:val="0"/>
          <w:color w:val="auto"/>
          <w:sz w:val="32"/>
          <w:szCs w:val="32"/>
        </w:rPr>
        <w:t xml:space="preserve">市发展和改革委员会主任  </w:t>
      </w:r>
      <w:r>
        <w:rPr>
          <w:rFonts w:hint="default" w:ascii="Times New Roman" w:hAnsi="Times New Roman" w:eastAsia="楷体_GB2312" w:cs="Times New Roman"/>
          <w:snapToGrid w:val="0"/>
          <w:color w:val="auto"/>
          <w:sz w:val="32"/>
          <w:szCs w:val="32"/>
          <w:lang w:val="en-US" w:eastAsia="zh-CN"/>
        </w:rPr>
        <w:t>万芬奇</w:t>
      </w:r>
      <w:r>
        <w:rPr>
          <w:rFonts w:hint="default" w:ascii="Times New Roman" w:hAnsi="Times New Roman" w:eastAsia="楷体_GB2312" w:cs="Times New Roman"/>
          <w:snapToGrid w:val="0"/>
          <w:color w:val="auto"/>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napToGrid w:val="0"/>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napToGrid w:val="0"/>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napToGrid w:val="0"/>
          <w:color w:val="auto"/>
          <w:sz w:val="32"/>
          <w:szCs w:val="32"/>
        </w:rPr>
      </w:pPr>
      <w:r>
        <w:rPr>
          <w:rFonts w:hint="default" w:ascii="Times New Roman" w:hAnsi="Times New Roman" w:eastAsia="仿宋_GB2312" w:cs="Times New Roman"/>
          <w:snapToGrid w:val="0"/>
          <w:color w:val="auto"/>
          <w:sz w:val="32"/>
          <w:szCs w:val="32"/>
        </w:rPr>
        <w:t>各位代表：</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hint="default" w:ascii="Times New Roman" w:hAnsi="Times New Roman" w:eastAsia="仿宋_GB2312" w:cs="Times New Roman"/>
          <w:snapToGrid w:val="0"/>
          <w:color w:val="auto"/>
          <w:sz w:val="32"/>
          <w:szCs w:val="32"/>
        </w:rPr>
      </w:pPr>
      <w:r>
        <w:rPr>
          <w:rFonts w:hint="default" w:ascii="Times New Roman" w:hAnsi="Times New Roman" w:eastAsia="仿宋_GB2312" w:cs="Times New Roman"/>
          <w:snapToGrid w:val="0"/>
          <w:color w:val="auto"/>
          <w:sz w:val="32"/>
          <w:szCs w:val="32"/>
        </w:rPr>
        <w:t>我受市人民政府委托，向大会报告太仓市202</w:t>
      </w:r>
      <w:r>
        <w:rPr>
          <w:rFonts w:hint="default" w:ascii="Times New Roman" w:hAnsi="Times New Roman" w:eastAsia="仿宋_GB2312" w:cs="Times New Roman"/>
          <w:snapToGrid w:val="0"/>
          <w:color w:val="auto"/>
          <w:sz w:val="32"/>
          <w:szCs w:val="32"/>
          <w:lang w:val="en-US" w:eastAsia="zh-CN"/>
        </w:rPr>
        <w:t>2</w:t>
      </w:r>
      <w:r>
        <w:rPr>
          <w:rFonts w:hint="default" w:ascii="Times New Roman" w:hAnsi="Times New Roman" w:eastAsia="仿宋_GB2312" w:cs="Times New Roman"/>
          <w:snapToGrid w:val="0"/>
          <w:color w:val="auto"/>
          <w:sz w:val="32"/>
          <w:szCs w:val="32"/>
        </w:rPr>
        <w:t>年国民经济和社会发展计划执行情况与202</w:t>
      </w:r>
      <w:r>
        <w:rPr>
          <w:rFonts w:hint="default" w:ascii="Times New Roman" w:hAnsi="Times New Roman" w:eastAsia="仿宋_GB2312" w:cs="Times New Roman"/>
          <w:snapToGrid w:val="0"/>
          <w:color w:val="auto"/>
          <w:sz w:val="32"/>
          <w:szCs w:val="32"/>
          <w:lang w:val="en-US" w:eastAsia="zh-CN"/>
        </w:rPr>
        <w:t>3</w:t>
      </w:r>
      <w:r>
        <w:rPr>
          <w:rFonts w:hint="default" w:ascii="Times New Roman" w:hAnsi="Times New Roman" w:eastAsia="仿宋_GB2312" w:cs="Times New Roman"/>
          <w:snapToGrid w:val="0"/>
          <w:color w:val="auto"/>
          <w:sz w:val="32"/>
          <w:szCs w:val="32"/>
        </w:rPr>
        <w:t>年国民经济和社会发展计划草案，请予审议，并请市政协委员和其他列席人员提出意见。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napToGrid w:val="0"/>
          <w:color w:val="auto"/>
          <w:sz w:val="32"/>
          <w:szCs w:val="32"/>
          <w:highlight w:val="none"/>
        </w:rPr>
      </w:pPr>
      <w:r>
        <w:rPr>
          <w:rFonts w:hint="default" w:ascii="Times New Roman" w:hAnsi="Times New Roman" w:eastAsia="黑体" w:cs="Times New Roman"/>
          <w:snapToGrid w:val="0"/>
          <w:color w:val="auto"/>
          <w:sz w:val="32"/>
          <w:szCs w:val="32"/>
          <w:highlight w:val="none"/>
        </w:rPr>
        <w:t>一、202</w:t>
      </w:r>
      <w:r>
        <w:rPr>
          <w:rFonts w:hint="default" w:ascii="Times New Roman" w:hAnsi="Times New Roman" w:eastAsia="黑体" w:cs="Times New Roman"/>
          <w:snapToGrid w:val="0"/>
          <w:color w:val="auto"/>
          <w:sz w:val="32"/>
          <w:szCs w:val="32"/>
          <w:highlight w:val="none"/>
          <w:lang w:val="en-US" w:eastAsia="zh-CN"/>
        </w:rPr>
        <w:t>2</w:t>
      </w:r>
      <w:r>
        <w:rPr>
          <w:rFonts w:hint="default" w:ascii="Times New Roman" w:hAnsi="Times New Roman" w:eastAsia="黑体" w:cs="Times New Roman"/>
          <w:snapToGrid w:val="0"/>
          <w:color w:val="auto"/>
          <w:sz w:val="32"/>
          <w:szCs w:val="32"/>
          <w:highlight w:val="none"/>
        </w:rPr>
        <w:t>年全市国民经济和社会发展计划执行情况</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napToGrid w:val="0"/>
          <w:color w:val="auto"/>
          <w:kern w:val="2"/>
          <w:sz w:val="32"/>
          <w:szCs w:val="32"/>
          <w:highlight w:val="none"/>
          <w:lang w:val="en-US" w:eastAsia="zh-CN" w:bidi="ar-SA"/>
        </w:rPr>
      </w:pPr>
      <w:r>
        <w:rPr>
          <w:rFonts w:hint="default" w:ascii="Times New Roman" w:hAnsi="Times New Roman" w:eastAsia="仿宋_GB2312" w:cs="Times New Roman"/>
          <w:snapToGrid w:val="0"/>
          <w:color w:val="auto"/>
          <w:kern w:val="2"/>
          <w:sz w:val="32"/>
          <w:szCs w:val="32"/>
          <w:highlight w:val="none"/>
          <w:lang w:val="en-US" w:eastAsia="zh-CN" w:bidi="ar-SA"/>
        </w:rPr>
        <w:t>2022年，面对</w:t>
      </w:r>
      <w:r>
        <w:rPr>
          <w:rFonts w:hint="eastAsia" w:cs="Times New Roman"/>
          <w:snapToGrid w:val="0"/>
          <w:color w:val="auto"/>
          <w:kern w:val="2"/>
          <w:sz w:val="32"/>
          <w:szCs w:val="32"/>
          <w:highlight w:val="none"/>
          <w:lang w:val="en-US" w:eastAsia="zh-CN" w:bidi="ar-SA"/>
        </w:rPr>
        <w:t>前所未有的疫情冲击和</w:t>
      </w:r>
      <w:r>
        <w:rPr>
          <w:rFonts w:hint="default" w:ascii="Times New Roman" w:hAnsi="Times New Roman" w:eastAsia="仿宋_GB2312" w:cs="Times New Roman"/>
          <w:snapToGrid w:val="0"/>
          <w:color w:val="auto"/>
          <w:kern w:val="2"/>
          <w:sz w:val="32"/>
          <w:szCs w:val="32"/>
          <w:highlight w:val="none"/>
          <w:lang w:val="en-US" w:eastAsia="zh-CN" w:bidi="ar-SA"/>
        </w:rPr>
        <w:t>复杂严峻的外部环境，全市上下</w:t>
      </w:r>
      <w:r>
        <w:rPr>
          <w:rFonts w:hint="default" w:ascii="Times New Roman" w:hAnsi="Times New Roman" w:cs="Times New Roman"/>
          <w:snapToGrid w:val="0"/>
          <w:color w:val="auto"/>
          <w:kern w:val="2"/>
          <w:sz w:val="32"/>
          <w:szCs w:val="32"/>
          <w:highlight w:val="none"/>
          <w:lang w:val="en-US" w:eastAsia="zh-CN" w:bidi="ar-SA"/>
        </w:rPr>
        <w:t>严格按照“疫情要防住、经济要稳住、发展要安全”的重大要求，</w:t>
      </w:r>
      <w:r>
        <w:rPr>
          <w:rFonts w:hint="default" w:ascii="Times New Roman" w:hAnsi="Times New Roman" w:eastAsia="仿宋_GB2312" w:cs="Times New Roman"/>
          <w:snapToGrid w:val="0"/>
          <w:color w:val="auto"/>
          <w:kern w:val="2"/>
          <w:sz w:val="32"/>
          <w:szCs w:val="32"/>
          <w:highlight w:val="none"/>
          <w:lang w:val="en-US" w:eastAsia="zh-CN" w:bidi="ar-SA"/>
        </w:rPr>
        <w:t>坚决贯彻落实上级决策部署</w:t>
      </w:r>
      <w:r>
        <w:rPr>
          <w:rFonts w:hint="default" w:ascii="Times New Roman" w:hAnsi="Times New Roman" w:cs="Times New Roman"/>
          <w:snapToGrid w:val="0"/>
          <w:color w:val="auto"/>
          <w:kern w:val="2"/>
          <w:sz w:val="32"/>
          <w:szCs w:val="32"/>
          <w:highlight w:val="none"/>
          <w:lang w:val="en-US" w:eastAsia="zh-CN" w:bidi="ar-SA"/>
        </w:rPr>
        <w:t>，</w:t>
      </w:r>
      <w:r>
        <w:rPr>
          <w:rFonts w:hint="eastAsia" w:cs="Times New Roman"/>
          <w:snapToGrid w:val="0"/>
          <w:color w:val="auto"/>
          <w:kern w:val="2"/>
          <w:sz w:val="32"/>
          <w:szCs w:val="32"/>
          <w:highlight w:val="none"/>
          <w:lang w:val="en-US" w:eastAsia="zh-CN" w:bidi="ar-SA"/>
        </w:rPr>
        <w:t>高效</w:t>
      </w:r>
      <w:r>
        <w:rPr>
          <w:rFonts w:hint="default" w:ascii="Times New Roman" w:hAnsi="Times New Roman" w:cs="Times New Roman"/>
          <w:snapToGrid w:val="0"/>
          <w:color w:val="auto"/>
          <w:kern w:val="2"/>
          <w:sz w:val="32"/>
          <w:szCs w:val="32"/>
          <w:highlight w:val="none"/>
          <w:lang w:val="en-US" w:eastAsia="zh-CN" w:bidi="ar-SA"/>
        </w:rPr>
        <w:t>统筹疫情防控和经济社会发展，</w:t>
      </w:r>
      <w:r>
        <w:rPr>
          <w:rFonts w:hint="eastAsia" w:cs="Times New Roman"/>
          <w:snapToGrid w:val="0"/>
          <w:color w:val="auto"/>
          <w:kern w:val="2"/>
          <w:sz w:val="32"/>
          <w:szCs w:val="32"/>
          <w:highlight w:val="none"/>
          <w:lang w:val="en-US" w:eastAsia="zh-CN" w:bidi="ar-SA"/>
        </w:rPr>
        <w:t>统筹发展和安全，众志成城、负重拼搏，</w:t>
      </w:r>
      <w:r>
        <w:rPr>
          <w:rFonts w:hint="default" w:ascii="Times New Roman" w:hAnsi="Times New Roman" w:cs="Times New Roman"/>
          <w:snapToGrid w:val="0"/>
          <w:color w:val="auto"/>
          <w:kern w:val="2"/>
          <w:sz w:val="32"/>
          <w:szCs w:val="32"/>
          <w:highlight w:val="none"/>
          <w:lang w:val="en-US" w:eastAsia="zh-CN" w:bidi="ar-SA"/>
        </w:rPr>
        <w:t>经济</w:t>
      </w:r>
      <w:r>
        <w:rPr>
          <w:rFonts w:hint="eastAsia" w:cs="Times New Roman"/>
          <w:snapToGrid w:val="0"/>
          <w:color w:val="auto"/>
          <w:kern w:val="2"/>
          <w:sz w:val="32"/>
          <w:szCs w:val="32"/>
          <w:highlight w:val="none"/>
          <w:lang w:val="en-US" w:eastAsia="zh-CN" w:bidi="ar-SA"/>
        </w:rPr>
        <w:t>运行回稳</w:t>
      </w:r>
      <w:r>
        <w:rPr>
          <w:rFonts w:hint="default" w:ascii="Times New Roman" w:hAnsi="Times New Roman" w:cs="Times New Roman"/>
          <w:snapToGrid w:val="0"/>
          <w:color w:val="auto"/>
          <w:kern w:val="2"/>
          <w:sz w:val="32"/>
          <w:szCs w:val="32"/>
          <w:highlight w:val="none"/>
          <w:lang w:val="en-US" w:eastAsia="zh-CN" w:bidi="ar-SA"/>
        </w:rPr>
        <w:t>向好，社会大局</w:t>
      </w:r>
      <w:r>
        <w:rPr>
          <w:rFonts w:hint="eastAsia" w:cs="Times New Roman"/>
          <w:snapToGrid w:val="0"/>
          <w:color w:val="auto"/>
          <w:kern w:val="2"/>
          <w:sz w:val="32"/>
          <w:szCs w:val="32"/>
          <w:highlight w:val="none"/>
          <w:lang w:val="en-US" w:eastAsia="zh-CN" w:bidi="ar-SA"/>
        </w:rPr>
        <w:t>和谐</w:t>
      </w:r>
      <w:r>
        <w:rPr>
          <w:rFonts w:hint="default" w:ascii="Times New Roman" w:hAnsi="Times New Roman" w:cs="Times New Roman"/>
          <w:snapToGrid w:val="0"/>
          <w:color w:val="auto"/>
          <w:kern w:val="2"/>
          <w:sz w:val="32"/>
          <w:szCs w:val="32"/>
          <w:highlight w:val="none"/>
          <w:lang w:val="en-US" w:eastAsia="zh-CN" w:bidi="ar-SA"/>
        </w:rPr>
        <w:t>稳定。</w:t>
      </w:r>
      <w:r>
        <w:rPr>
          <w:rFonts w:hint="eastAsia" w:cs="Times New Roman"/>
          <w:snapToGrid w:val="0"/>
          <w:color w:val="auto"/>
          <w:kern w:val="2"/>
          <w:sz w:val="32"/>
          <w:szCs w:val="32"/>
          <w:highlight w:val="none"/>
          <w:lang w:val="en-US" w:eastAsia="zh-CN" w:bidi="ar-SA"/>
        </w:rPr>
        <w:t>位列中国县域发展潜力百强第二、</w:t>
      </w:r>
      <w:r>
        <w:rPr>
          <w:rFonts w:hint="default" w:ascii="Times New Roman" w:hAnsi="Times New Roman" w:cs="Times New Roman"/>
          <w:snapToGrid w:val="0"/>
          <w:color w:val="auto"/>
          <w:kern w:val="2"/>
          <w:sz w:val="32"/>
          <w:szCs w:val="32"/>
          <w:highlight w:val="none"/>
          <w:lang w:val="en-US" w:eastAsia="zh-CN" w:bidi="ar-SA"/>
        </w:rPr>
        <w:t>中国县级市基本现代化指数</w:t>
      </w:r>
      <w:r>
        <w:rPr>
          <w:rFonts w:hint="eastAsia" w:cs="Times New Roman"/>
          <w:snapToGrid w:val="0"/>
          <w:color w:val="auto"/>
          <w:kern w:val="2"/>
          <w:sz w:val="32"/>
          <w:szCs w:val="32"/>
          <w:highlight w:val="none"/>
          <w:lang w:val="en-US" w:eastAsia="zh-CN" w:bidi="ar-SA"/>
        </w:rPr>
        <w:t>第五、</w:t>
      </w:r>
      <w:r>
        <w:rPr>
          <w:rFonts w:hint="default" w:ascii="Times New Roman" w:hAnsi="Times New Roman" w:eastAsia="仿宋_GB2312" w:cs="Times New Roman"/>
          <w:snapToGrid w:val="0"/>
          <w:color w:val="auto"/>
          <w:sz w:val="32"/>
          <w:szCs w:val="32"/>
          <w:highlight w:val="none"/>
          <w:lang w:val="en-US" w:eastAsia="zh-CN"/>
        </w:rPr>
        <w:t>中国县域高质量发展百强第六</w:t>
      </w:r>
      <w:r>
        <w:rPr>
          <w:rFonts w:hint="eastAsia" w:cs="Times New Roman"/>
          <w:snapToGrid w:val="0"/>
          <w:color w:val="auto"/>
          <w:sz w:val="32"/>
          <w:szCs w:val="32"/>
          <w:highlight w:val="none"/>
          <w:lang w:val="en-US" w:eastAsia="zh-CN"/>
        </w:rPr>
        <w:t>，连续</w:t>
      </w:r>
      <w:r>
        <w:rPr>
          <w:rFonts w:hint="default" w:ascii="Times New Roman" w:hAnsi="Times New Roman" w:cs="Times New Roman"/>
          <w:snapToGrid w:val="0"/>
          <w:color w:val="auto"/>
          <w:kern w:val="2"/>
          <w:sz w:val="32"/>
          <w:szCs w:val="32"/>
          <w:highlight w:val="none"/>
          <w:lang w:val="en-US" w:eastAsia="zh-CN" w:bidi="ar-SA"/>
        </w:rPr>
        <w:t>七次</w:t>
      </w:r>
      <w:r>
        <w:rPr>
          <w:rFonts w:hint="eastAsia" w:cs="Times New Roman"/>
          <w:snapToGrid w:val="0"/>
          <w:color w:val="auto"/>
          <w:kern w:val="2"/>
          <w:sz w:val="32"/>
          <w:szCs w:val="32"/>
          <w:highlight w:val="none"/>
          <w:lang w:val="en-US" w:eastAsia="zh-CN" w:bidi="ar-SA"/>
        </w:rPr>
        <w:t>荣登</w:t>
      </w:r>
      <w:r>
        <w:rPr>
          <w:rFonts w:hint="default" w:ascii="Times New Roman" w:hAnsi="Times New Roman" w:cs="Times New Roman"/>
          <w:snapToGrid w:val="0"/>
          <w:color w:val="auto"/>
          <w:kern w:val="2"/>
          <w:sz w:val="32"/>
          <w:szCs w:val="32"/>
          <w:highlight w:val="none"/>
          <w:lang w:val="en-US" w:eastAsia="zh-CN" w:bidi="ar-SA"/>
        </w:rPr>
        <w:t>中国最具幸福感城市县级市榜首。全市实现地区生产总值</w:t>
      </w:r>
      <w:r>
        <w:rPr>
          <w:rFonts w:hint="eastAsia" w:cs="Times New Roman"/>
          <w:color w:val="auto"/>
          <w:sz w:val="32"/>
          <w:szCs w:val="32"/>
          <w:highlight w:val="none"/>
          <w:lang w:val="en-US" w:eastAsia="zh-CN"/>
        </w:rPr>
        <w:t>1635</w:t>
      </w:r>
      <w:r>
        <w:rPr>
          <w:rFonts w:hint="default" w:ascii="Times New Roman" w:hAnsi="Times New Roman" w:eastAsia="仿宋_GB2312" w:cs="Times New Roman"/>
          <w:color w:val="auto"/>
          <w:sz w:val="32"/>
          <w:szCs w:val="32"/>
          <w:highlight w:val="none"/>
        </w:rPr>
        <w:t>亿元（预计数，下同），同比增长</w:t>
      </w:r>
      <w:r>
        <w:rPr>
          <w:rFonts w:hint="default" w:ascii="Times New Roman" w:hAnsi="Times New Roman" w:eastAsia="仿宋_GB2312" w:cs="Times New Roman"/>
          <w:color w:val="auto"/>
          <w:sz w:val="32"/>
          <w:szCs w:val="32"/>
          <w:highlight w:val="none"/>
          <w:lang w:val="en-US" w:eastAsia="zh-CN"/>
        </w:rPr>
        <w:t>2%</w:t>
      </w:r>
      <w:r>
        <w:rPr>
          <w:rFonts w:hint="eastAsia" w:cs="Times New Roman"/>
          <w:color w:val="auto"/>
          <w:sz w:val="32"/>
          <w:szCs w:val="32"/>
          <w:highlight w:val="none"/>
          <w:lang w:val="en-US" w:eastAsia="zh-CN"/>
        </w:rPr>
        <w:t>以上；</w:t>
      </w:r>
      <w:r>
        <w:rPr>
          <w:rFonts w:hint="default" w:ascii="Times New Roman" w:hAnsi="Times New Roman" w:eastAsia="仿宋_GB2312" w:cs="Times New Roman"/>
          <w:color w:val="auto"/>
          <w:sz w:val="32"/>
          <w:szCs w:val="32"/>
          <w:highlight w:val="none"/>
        </w:rPr>
        <w:t>完成一般公共预算收入</w:t>
      </w:r>
      <w:r>
        <w:rPr>
          <w:rFonts w:hint="eastAsia" w:ascii="Times New Roman" w:hAnsi="Times New Roman" w:eastAsia="仿宋_GB2312" w:cs="Times New Roman"/>
          <w:color w:val="auto"/>
          <w:sz w:val="32"/>
          <w:szCs w:val="32"/>
          <w:highlight w:val="none"/>
          <w:lang w:val="en-US" w:eastAsia="zh-CN"/>
        </w:rPr>
        <w:t>177.</w:t>
      </w:r>
      <w:r>
        <w:rPr>
          <w:rFonts w:hint="eastAsia" w:cs="Times New Roman"/>
          <w:color w:val="auto"/>
          <w:sz w:val="32"/>
          <w:szCs w:val="32"/>
          <w:highlight w:val="none"/>
          <w:lang w:val="en-US" w:eastAsia="zh-CN"/>
        </w:rPr>
        <w:t>82</w:t>
      </w:r>
      <w:r>
        <w:rPr>
          <w:rFonts w:hint="default" w:ascii="Times New Roman" w:hAnsi="Times New Roman" w:eastAsia="仿宋_GB2312" w:cs="Times New Roman"/>
          <w:color w:val="auto"/>
          <w:sz w:val="32"/>
          <w:szCs w:val="32"/>
          <w:highlight w:val="none"/>
        </w:rPr>
        <w:t>亿元，同</w:t>
      </w:r>
      <w:r>
        <w:rPr>
          <w:rFonts w:hint="default" w:ascii="Times New Roman" w:hAnsi="Times New Roman" w:eastAsia="仿宋_GB2312" w:cs="Times New Roman"/>
          <w:color w:val="auto"/>
          <w:sz w:val="32"/>
          <w:szCs w:val="32"/>
          <w:highlight w:val="none"/>
          <w:lang w:val="en-US" w:eastAsia="zh-CN"/>
        </w:rPr>
        <w:t>口径</w:t>
      </w:r>
      <w:r>
        <w:rPr>
          <w:rFonts w:hint="default" w:ascii="Times New Roman" w:hAnsi="Times New Roman" w:eastAsia="仿宋_GB2312" w:cs="Times New Roman"/>
          <w:color w:val="auto"/>
          <w:sz w:val="32"/>
          <w:szCs w:val="32"/>
          <w:highlight w:val="none"/>
        </w:rPr>
        <w:t>增长</w:t>
      </w:r>
      <w:r>
        <w:rPr>
          <w:rFonts w:hint="default" w:ascii="Times New Roman" w:hAnsi="Times New Roman" w:eastAsia="仿宋_GB2312" w:cs="Times New Roman"/>
          <w:color w:val="auto"/>
          <w:sz w:val="32"/>
          <w:szCs w:val="32"/>
          <w:highlight w:val="none"/>
          <w:lang w:val="en-US" w:eastAsia="zh-CN"/>
        </w:rPr>
        <w:t>2.</w:t>
      </w:r>
      <w:r>
        <w:rPr>
          <w:rFonts w:hint="eastAsia" w:cs="Times New Roman"/>
          <w:color w:val="auto"/>
          <w:sz w:val="32"/>
          <w:szCs w:val="32"/>
          <w:highlight w:val="none"/>
          <w:lang w:val="en-US" w:eastAsia="zh-CN"/>
        </w:rPr>
        <w:t>1</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snapToGrid w:val="0"/>
          <w:color w:val="auto"/>
          <w:kern w:val="2"/>
          <w:sz w:val="32"/>
          <w:szCs w:val="32"/>
          <w:highlight w:val="none"/>
          <w:lang w:val="en-US" w:eastAsia="zh-CN" w:bidi="ar-SA"/>
        </w:rPr>
        <w:t>（</w:t>
      </w:r>
      <w:r>
        <w:rPr>
          <w:rFonts w:hint="eastAsia" w:cs="Times New Roman"/>
          <w:snapToGrid w:val="0"/>
          <w:color w:val="auto"/>
          <w:kern w:val="2"/>
          <w:sz w:val="32"/>
          <w:szCs w:val="32"/>
          <w:highlight w:val="none"/>
          <w:lang w:val="en-US" w:eastAsia="zh-CN" w:bidi="ar-SA"/>
        </w:rPr>
        <w:t>详见</w:t>
      </w:r>
      <w:r>
        <w:rPr>
          <w:rFonts w:hint="default" w:ascii="Times New Roman" w:hAnsi="Times New Roman" w:eastAsia="仿宋_GB2312" w:cs="Times New Roman"/>
          <w:color w:val="auto"/>
          <w:sz w:val="32"/>
          <w:szCs w:val="32"/>
          <w:highlight w:val="none"/>
        </w:rPr>
        <w:t>附件1）</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default" w:ascii="Times New Roman" w:hAnsi="Times New Roman" w:eastAsia="仿宋_GB2312" w:cs="Times New Roman"/>
          <w:snapToGrid w:val="0"/>
          <w:color w:val="auto"/>
          <w:sz w:val="32"/>
          <w:szCs w:val="32"/>
          <w:highlight w:val="none"/>
          <w:lang w:val="en-US" w:eastAsia="zh-CN"/>
        </w:rPr>
      </w:pPr>
      <w:r>
        <w:rPr>
          <w:rFonts w:hint="default" w:ascii="Times New Roman" w:hAnsi="Times New Roman" w:eastAsia="楷体_GB2312" w:cs="Times New Roman"/>
          <w:snapToGrid w:val="0"/>
          <w:color w:val="auto"/>
          <w:sz w:val="32"/>
          <w:szCs w:val="32"/>
          <w:highlight w:val="none"/>
          <w:lang w:val="en-US" w:eastAsia="zh-CN"/>
        </w:rPr>
        <w:t>（一）</w:t>
      </w:r>
      <w:r>
        <w:rPr>
          <w:rFonts w:hint="default" w:ascii="Times New Roman" w:hAnsi="Times New Roman" w:eastAsia="楷体_GB2312" w:cs="Times New Roman"/>
          <w:snapToGrid w:val="0"/>
          <w:color w:val="auto"/>
          <w:sz w:val="32"/>
          <w:szCs w:val="32"/>
          <w:highlight w:val="none"/>
          <w:lang w:eastAsia="zh-CN"/>
        </w:rPr>
        <w:t>聚焦</w:t>
      </w:r>
      <w:r>
        <w:rPr>
          <w:rFonts w:hint="default" w:ascii="Times New Roman" w:hAnsi="Times New Roman" w:eastAsia="楷体_GB2312" w:cs="Times New Roman"/>
          <w:snapToGrid w:val="0"/>
          <w:color w:val="auto"/>
          <w:sz w:val="32"/>
          <w:szCs w:val="32"/>
          <w:highlight w:val="none"/>
          <w:lang w:val="en-US" w:eastAsia="zh-CN"/>
        </w:rPr>
        <w:t>实体经济</w:t>
      </w:r>
      <w:r>
        <w:rPr>
          <w:rFonts w:hint="default" w:ascii="Times New Roman" w:hAnsi="Times New Roman" w:eastAsia="楷体_GB2312" w:cs="Times New Roman"/>
          <w:snapToGrid w:val="0"/>
          <w:color w:val="auto"/>
          <w:sz w:val="32"/>
          <w:szCs w:val="32"/>
          <w:highlight w:val="none"/>
          <w:lang w:eastAsia="zh-CN"/>
        </w:rPr>
        <w:t>，</w:t>
      </w:r>
      <w:r>
        <w:rPr>
          <w:rFonts w:hint="default" w:ascii="Times New Roman" w:hAnsi="Times New Roman" w:eastAsia="楷体_GB2312" w:cs="Times New Roman"/>
          <w:snapToGrid w:val="0"/>
          <w:color w:val="auto"/>
          <w:sz w:val="32"/>
          <w:szCs w:val="32"/>
          <w:highlight w:val="none"/>
          <w:lang w:val="en-US" w:eastAsia="zh-CN"/>
        </w:rPr>
        <w:t>产业体系</w:t>
      </w:r>
      <w:r>
        <w:rPr>
          <w:rFonts w:hint="default" w:ascii="Times New Roman" w:hAnsi="Times New Roman" w:eastAsia="楷体_GB2312" w:cs="Times New Roman"/>
          <w:snapToGrid w:val="0"/>
          <w:color w:val="auto"/>
          <w:sz w:val="32"/>
          <w:szCs w:val="32"/>
          <w:highlight w:val="none"/>
          <w:lang w:eastAsia="zh-CN"/>
        </w:rPr>
        <w:t>进一步优化。</w:t>
      </w:r>
      <w:r>
        <w:rPr>
          <w:rFonts w:hint="eastAsia" w:ascii="Times New Roman" w:hAnsi="Times New Roman" w:cs="Times New Roman"/>
          <w:b/>
          <w:bCs/>
          <w:snapToGrid w:val="0"/>
          <w:color w:val="auto"/>
          <w:sz w:val="32"/>
          <w:szCs w:val="32"/>
          <w:highlight w:val="none"/>
          <w:lang w:val="en-US" w:eastAsia="zh-CN"/>
        </w:rPr>
        <w:t>助企纾困加速见效</w:t>
      </w:r>
      <w:r>
        <w:rPr>
          <w:rFonts w:hint="default" w:ascii="Times New Roman" w:hAnsi="Times New Roman" w:cs="Times New Roman"/>
          <w:b/>
          <w:bCs/>
          <w:snapToGrid w:val="0"/>
          <w:color w:val="auto"/>
          <w:sz w:val="32"/>
          <w:szCs w:val="32"/>
          <w:highlight w:val="none"/>
          <w:lang w:val="en-US" w:eastAsia="zh-CN"/>
        </w:rPr>
        <w:t>。</w:t>
      </w:r>
      <w:r>
        <w:rPr>
          <w:rFonts w:hint="default" w:ascii="Times New Roman" w:hAnsi="Times New Roman" w:eastAsia="仿宋_GB2312" w:cs="Times New Roman"/>
          <w:bCs/>
          <w:color w:val="auto"/>
          <w:sz w:val="32"/>
          <w:szCs w:val="32"/>
          <w:highlight w:val="none"/>
        </w:rPr>
        <w:t>落实</w:t>
      </w:r>
      <w:r>
        <w:rPr>
          <w:rFonts w:hint="default" w:ascii="Times New Roman" w:hAnsi="Times New Roman" w:eastAsia="仿宋_GB2312" w:cs="Times New Roman"/>
          <w:bCs/>
          <w:color w:val="auto"/>
          <w:sz w:val="32"/>
          <w:szCs w:val="32"/>
          <w:highlight w:val="none"/>
          <w:lang w:val="en-US" w:eastAsia="zh-CN"/>
        </w:rPr>
        <w:t>国</w:t>
      </w:r>
      <w:r>
        <w:rPr>
          <w:rFonts w:hint="eastAsia" w:ascii="Times New Roman" w:hAnsi="Times New Roman" w:eastAsia="仿宋_GB2312" w:cs="Times New Roman"/>
          <w:bCs/>
          <w:color w:val="auto"/>
          <w:sz w:val="32"/>
          <w:szCs w:val="32"/>
          <w:highlight w:val="none"/>
          <w:lang w:val="en-US" w:eastAsia="zh-CN"/>
        </w:rPr>
        <w:t>家、</w:t>
      </w:r>
      <w:r>
        <w:rPr>
          <w:rFonts w:hint="default" w:ascii="Times New Roman" w:hAnsi="Times New Roman" w:eastAsia="仿宋_GB2312" w:cs="Times New Roman"/>
          <w:bCs/>
          <w:color w:val="auto"/>
          <w:sz w:val="32"/>
          <w:szCs w:val="32"/>
          <w:highlight w:val="none"/>
        </w:rPr>
        <w:t>省</w:t>
      </w:r>
      <w:r>
        <w:rPr>
          <w:rFonts w:hint="eastAsia" w:ascii="Times New Roman" w:hAnsi="Times New Roman" w:eastAsia="仿宋_GB2312" w:cs="Times New Roman"/>
          <w:bCs/>
          <w:color w:val="auto"/>
          <w:sz w:val="32"/>
          <w:szCs w:val="32"/>
          <w:highlight w:val="none"/>
          <w:lang w:val="en-US" w:eastAsia="zh-CN"/>
        </w:rPr>
        <w:t>和</w:t>
      </w:r>
      <w:r>
        <w:rPr>
          <w:rFonts w:hint="default" w:ascii="Times New Roman" w:hAnsi="Times New Roman" w:eastAsia="仿宋_GB2312" w:cs="Times New Roman"/>
          <w:bCs/>
          <w:color w:val="auto"/>
          <w:sz w:val="32"/>
          <w:szCs w:val="32"/>
          <w:highlight w:val="none"/>
        </w:rPr>
        <w:t>苏</w:t>
      </w:r>
      <w:r>
        <w:rPr>
          <w:rFonts w:hint="default" w:ascii="Times New Roman" w:hAnsi="Times New Roman" w:eastAsia="仿宋_GB2312" w:cs="Times New Roman"/>
          <w:bCs/>
          <w:color w:val="auto"/>
          <w:sz w:val="32"/>
          <w:szCs w:val="32"/>
          <w:highlight w:val="none"/>
          <w:shd w:val="clear" w:color="auto" w:fill="auto"/>
        </w:rPr>
        <w:t>州</w:t>
      </w:r>
      <w:r>
        <w:rPr>
          <w:rFonts w:hint="eastAsia" w:ascii="Times New Roman" w:hAnsi="Times New Roman" w:eastAsia="仿宋_GB2312" w:cs="Times New Roman"/>
          <w:bCs/>
          <w:color w:val="auto"/>
          <w:sz w:val="32"/>
          <w:szCs w:val="32"/>
          <w:highlight w:val="none"/>
          <w:shd w:val="clear" w:color="auto" w:fill="auto"/>
          <w:lang w:val="en-US" w:eastAsia="zh-CN"/>
        </w:rPr>
        <w:t>稳经济一揽子</w:t>
      </w:r>
      <w:r>
        <w:rPr>
          <w:rFonts w:hint="default" w:ascii="Times New Roman" w:hAnsi="Times New Roman" w:eastAsia="仿宋_GB2312" w:cs="Times New Roman"/>
          <w:bCs/>
          <w:color w:val="auto"/>
          <w:sz w:val="32"/>
          <w:szCs w:val="32"/>
          <w:highlight w:val="none"/>
          <w:shd w:val="clear" w:color="auto" w:fill="auto"/>
        </w:rPr>
        <w:t>政策，</w:t>
      </w:r>
      <w:r>
        <w:rPr>
          <w:rFonts w:hint="eastAsia" w:ascii="Times New Roman" w:hAnsi="Times New Roman" w:eastAsia="仿宋_GB2312" w:cs="Times New Roman"/>
          <w:bCs/>
          <w:color w:val="auto"/>
          <w:sz w:val="32"/>
          <w:szCs w:val="32"/>
          <w:highlight w:val="none"/>
          <w:shd w:val="clear" w:color="auto" w:fill="auto"/>
          <w:lang w:val="en-US" w:eastAsia="zh-CN"/>
        </w:rPr>
        <w:t>出台</w:t>
      </w:r>
      <w:r>
        <w:rPr>
          <w:rFonts w:hint="default" w:ascii="Times New Roman" w:hAnsi="Times New Roman" w:eastAsia="仿宋_GB2312" w:cs="Times New Roman"/>
          <w:bCs/>
          <w:color w:val="auto"/>
          <w:sz w:val="32"/>
          <w:szCs w:val="32"/>
          <w:highlight w:val="none"/>
          <w:shd w:val="clear" w:color="auto" w:fill="auto"/>
          <w:lang w:val="en-US" w:eastAsia="zh-CN"/>
        </w:rPr>
        <w:t>“惠企八条”</w:t>
      </w:r>
      <w:r>
        <w:rPr>
          <w:rFonts w:hint="eastAsia" w:ascii="Times New Roman" w:hAnsi="Times New Roman" w:eastAsia="仿宋_GB2312" w:cs="Times New Roman"/>
          <w:bCs/>
          <w:color w:val="auto"/>
          <w:sz w:val="32"/>
          <w:szCs w:val="32"/>
          <w:highlight w:val="none"/>
          <w:shd w:val="clear" w:color="auto" w:fill="auto"/>
          <w:lang w:val="en-US" w:eastAsia="zh-CN"/>
        </w:rPr>
        <w:t>“</w:t>
      </w:r>
      <w:r>
        <w:rPr>
          <w:rFonts w:hint="default" w:ascii="Times New Roman" w:hAnsi="Times New Roman" w:eastAsia="仿宋_GB2312" w:cs="Times New Roman"/>
          <w:bCs/>
          <w:color w:val="auto"/>
          <w:sz w:val="32"/>
          <w:szCs w:val="32"/>
          <w:highlight w:val="none"/>
          <w:shd w:val="clear" w:color="auto" w:fill="auto"/>
        </w:rPr>
        <w:t>服务业</w:t>
      </w:r>
      <w:r>
        <w:rPr>
          <w:rFonts w:hint="default" w:ascii="Times New Roman" w:hAnsi="Times New Roman" w:eastAsia="仿宋_GB2312" w:cs="Times New Roman"/>
          <w:bCs/>
          <w:color w:val="auto"/>
          <w:sz w:val="32"/>
          <w:szCs w:val="32"/>
          <w:highlight w:val="none"/>
          <w:shd w:val="clear" w:color="auto" w:fill="auto"/>
          <w:lang w:val="en-US" w:eastAsia="zh-CN"/>
        </w:rPr>
        <w:t>20条”</w:t>
      </w:r>
      <w:r>
        <w:rPr>
          <w:rFonts w:hint="default" w:ascii="Times New Roman" w:hAnsi="Times New Roman" w:eastAsia="仿宋_GB2312" w:cs="Times New Roman"/>
          <w:snapToGrid w:val="0"/>
          <w:color w:val="auto"/>
          <w:sz w:val="32"/>
          <w:szCs w:val="32"/>
          <w:highlight w:val="none"/>
          <w:shd w:val="clear" w:color="auto" w:fill="auto"/>
          <w:lang w:val="en-US" w:eastAsia="zh-CN"/>
        </w:rPr>
        <w:t>等</w:t>
      </w:r>
      <w:r>
        <w:rPr>
          <w:rFonts w:hint="default" w:ascii="Times New Roman" w:hAnsi="Times New Roman" w:eastAsia="仿宋_GB2312" w:cs="Times New Roman"/>
          <w:bCs/>
          <w:color w:val="auto"/>
          <w:sz w:val="32"/>
          <w:szCs w:val="32"/>
          <w:highlight w:val="none"/>
          <w:shd w:val="clear" w:color="auto" w:fill="auto"/>
          <w:lang w:val="en-US" w:eastAsia="zh-CN"/>
        </w:rPr>
        <w:t>纾困</w:t>
      </w:r>
      <w:r>
        <w:rPr>
          <w:rFonts w:hint="default" w:ascii="Times New Roman" w:hAnsi="Times New Roman" w:eastAsia="仿宋_GB2312" w:cs="Times New Roman"/>
          <w:snapToGrid w:val="0"/>
          <w:color w:val="auto"/>
          <w:sz w:val="32"/>
          <w:szCs w:val="32"/>
          <w:highlight w:val="none"/>
          <w:shd w:val="clear" w:color="auto" w:fill="auto"/>
          <w:lang w:val="en-US" w:eastAsia="zh-CN"/>
        </w:rPr>
        <w:t>政策</w:t>
      </w:r>
      <w:r>
        <w:rPr>
          <w:rFonts w:hint="default" w:ascii="Times New Roman" w:hAnsi="Times New Roman" w:eastAsia="仿宋_GB2312" w:cs="Times New Roman"/>
          <w:bCs/>
          <w:color w:val="auto"/>
          <w:sz w:val="32"/>
          <w:szCs w:val="32"/>
          <w:highlight w:val="none"/>
          <w:shd w:val="clear" w:color="auto" w:fill="auto"/>
        </w:rPr>
        <w:t>。</w:t>
      </w:r>
      <w:r>
        <w:rPr>
          <w:rFonts w:hint="default" w:ascii="Times New Roman" w:hAnsi="Times New Roman" w:eastAsia="仿宋_GB2312" w:cs="Times New Roman"/>
          <w:bCs/>
          <w:color w:val="auto"/>
          <w:sz w:val="32"/>
          <w:szCs w:val="32"/>
          <w:highlight w:val="none"/>
          <w:shd w:val="clear" w:color="auto" w:fill="auto"/>
          <w:lang w:val="en-US" w:eastAsia="zh-CN"/>
        </w:rPr>
        <w:t>落实组合式税费优惠1</w:t>
      </w:r>
      <w:r>
        <w:rPr>
          <w:rFonts w:hint="eastAsia" w:ascii="Times New Roman" w:hAnsi="Times New Roman" w:eastAsia="仿宋_GB2312" w:cs="Times New Roman"/>
          <w:bCs/>
          <w:color w:val="auto"/>
          <w:sz w:val="32"/>
          <w:szCs w:val="32"/>
          <w:highlight w:val="none"/>
          <w:shd w:val="clear" w:color="auto" w:fill="auto"/>
          <w:lang w:val="en-US" w:eastAsia="zh-CN"/>
        </w:rPr>
        <w:t>63.05</w:t>
      </w:r>
      <w:r>
        <w:rPr>
          <w:rFonts w:hint="default" w:ascii="Times New Roman" w:hAnsi="Times New Roman" w:eastAsia="仿宋_GB2312" w:cs="Times New Roman"/>
          <w:bCs/>
          <w:color w:val="auto"/>
          <w:sz w:val="32"/>
          <w:szCs w:val="32"/>
          <w:highlight w:val="none"/>
          <w:shd w:val="clear" w:color="auto" w:fill="auto"/>
          <w:lang w:val="en-US" w:eastAsia="zh-CN"/>
        </w:rPr>
        <w:t>亿元，留抵退税</w:t>
      </w:r>
      <w:r>
        <w:rPr>
          <w:rFonts w:hint="eastAsia" w:ascii="Times New Roman" w:hAnsi="Times New Roman" w:eastAsia="仿宋_GB2312" w:cs="Times New Roman"/>
          <w:bCs/>
          <w:color w:val="auto"/>
          <w:sz w:val="32"/>
          <w:szCs w:val="32"/>
          <w:highlight w:val="none"/>
          <w:shd w:val="clear" w:color="auto" w:fill="auto"/>
          <w:lang w:val="en-US" w:eastAsia="zh-CN"/>
        </w:rPr>
        <w:t>40.09</w:t>
      </w:r>
      <w:r>
        <w:rPr>
          <w:rFonts w:hint="default" w:ascii="Times New Roman" w:hAnsi="Times New Roman" w:eastAsia="仿宋_GB2312" w:cs="Times New Roman"/>
          <w:bCs/>
          <w:color w:val="auto"/>
          <w:sz w:val="32"/>
          <w:szCs w:val="32"/>
          <w:highlight w:val="none"/>
          <w:shd w:val="clear" w:color="auto" w:fill="auto"/>
          <w:lang w:val="en-US" w:eastAsia="zh-CN"/>
        </w:rPr>
        <w:t>亿元。</w:t>
      </w:r>
      <w:r>
        <w:rPr>
          <w:rFonts w:hint="default" w:ascii="Times New Roman" w:hAnsi="Times New Roman" w:eastAsia="仿宋_GB2312" w:cs="Times New Roman"/>
          <w:snapToGrid w:val="0"/>
          <w:color w:val="auto"/>
          <w:sz w:val="32"/>
          <w:szCs w:val="32"/>
          <w:highlight w:val="none"/>
          <w:shd w:val="clear" w:color="auto" w:fill="auto"/>
          <w:lang w:val="en-US" w:eastAsia="zh-CN"/>
        </w:rPr>
        <w:t>国有物业减免租金</w:t>
      </w:r>
      <w:r>
        <w:rPr>
          <w:rFonts w:hint="eastAsia" w:ascii="Times New Roman" w:hAnsi="Times New Roman" w:eastAsia="仿宋_GB2312" w:cs="Times New Roman"/>
          <w:snapToGrid w:val="0"/>
          <w:color w:val="auto"/>
          <w:sz w:val="32"/>
          <w:szCs w:val="32"/>
          <w:highlight w:val="none"/>
          <w:shd w:val="clear" w:color="auto" w:fill="auto"/>
          <w:lang w:val="en-US" w:eastAsia="zh-CN"/>
        </w:rPr>
        <w:t>7771</w:t>
      </w:r>
      <w:r>
        <w:rPr>
          <w:rFonts w:hint="default" w:ascii="Times New Roman" w:hAnsi="Times New Roman" w:eastAsia="仿宋_GB2312" w:cs="Times New Roman"/>
          <w:snapToGrid w:val="0"/>
          <w:color w:val="auto"/>
          <w:sz w:val="32"/>
          <w:szCs w:val="32"/>
          <w:highlight w:val="none"/>
          <w:shd w:val="clear" w:color="auto" w:fill="auto"/>
          <w:lang w:val="en-US" w:eastAsia="zh-CN"/>
        </w:rPr>
        <w:t>万元</w:t>
      </w:r>
      <w:r>
        <w:rPr>
          <w:rFonts w:hint="eastAsia" w:ascii="Times New Roman" w:hAnsi="Times New Roman" w:eastAsia="仿宋_GB2312" w:cs="Times New Roman"/>
          <w:snapToGrid w:val="0"/>
          <w:color w:val="auto"/>
          <w:sz w:val="32"/>
          <w:szCs w:val="32"/>
          <w:highlight w:val="none"/>
          <w:shd w:val="clear" w:color="auto" w:fill="auto"/>
          <w:lang w:val="en-US" w:eastAsia="zh-CN"/>
        </w:rPr>
        <w:t>，发放民营服务业载体租金减免纾困资金496.69万元</w:t>
      </w:r>
      <w:r>
        <w:rPr>
          <w:rFonts w:hint="default" w:ascii="Times New Roman" w:hAnsi="Times New Roman" w:eastAsia="仿宋_GB2312" w:cs="Times New Roman"/>
          <w:snapToGrid w:val="0"/>
          <w:color w:val="auto"/>
          <w:sz w:val="32"/>
          <w:szCs w:val="32"/>
          <w:highlight w:val="none"/>
          <w:shd w:val="clear" w:color="auto" w:fill="auto"/>
          <w:lang w:val="en-US" w:eastAsia="zh-CN"/>
        </w:rPr>
        <w:t>。</w:t>
      </w:r>
      <w:r>
        <w:rPr>
          <w:rFonts w:hint="eastAsia" w:ascii="Times New Roman" w:hAnsi="Times New Roman" w:eastAsia="仿宋_GB2312" w:cs="Times New Roman"/>
          <w:bCs/>
          <w:color w:val="auto"/>
          <w:sz w:val="32"/>
          <w:szCs w:val="32"/>
          <w:highlight w:val="none"/>
          <w:shd w:val="clear" w:color="auto" w:fill="auto"/>
          <w:lang w:val="en-US" w:eastAsia="zh-CN"/>
        </w:rPr>
        <w:t>兑现</w:t>
      </w:r>
      <w:r>
        <w:rPr>
          <w:rFonts w:hint="default" w:ascii="Times New Roman" w:hAnsi="Times New Roman" w:eastAsia="仿宋_GB2312" w:cs="Times New Roman"/>
          <w:bCs/>
          <w:color w:val="auto"/>
          <w:sz w:val="32"/>
          <w:szCs w:val="32"/>
          <w:highlight w:val="none"/>
          <w:shd w:val="clear" w:color="auto" w:fill="auto"/>
          <w:lang w:val="en-US" w:eastAsia="zh-CN"/>
        </w:rPr>
        <w:t>稳岗惠企奖励1766万元</w:t>
      </w:r>
      <w:r>
        <w:rPr>
          <w:rFonts w:hint="eastAsia" w:ascii="Times New Roman" w:hAnsi="Times New Roman" w:eastAsia="仿宋_GB2312" w:cs="Times New Roman"/>
          <w:bCs/>
          <w:color w:val="auto"/>
          <w:sz w:val="32"/>
          <w:szCs w:val="32"/>
          <w:highlight w:val="none"/>
          <w:shd w:val="clear" w:color="auto" w:fill="auto"/>
          <w:lang w:val="en-US" w:eastAsia="zh-CN"/>
        </w:rPr>
        <w:t>，发放</w:t>
      </w:r>
      <w:r>
        <w:rPr>
          <w:rFonts w:hint="default" w:ascii="Times New Roman" w:hAnsi="Times New Roman" w:eastAsia="仿宋_GB2312" w:cs="Times New Roman"/>
          <w:snapToGrid w:val="0"/>
          <w:color w:val="auto"/>
          <w:sz w:val="32"/>
          <w:szCs w:val="32"/>
          <w:highlight w:val="none"/>
          <w:shd w:val="clear" w:color="auto" w:fill="auto"/>
          <w:lang w:val="en-US" w:eastAsia="zh-CN"/>
        </w:rPr>
        <w:t>稳岗返还资金1.02亿元</w:t>
      </w:r>
      <w:r>
        <w:rPr>
          <w:rFonts w:hint="eastAsia" w:ascii="Times New Roman" w:hAnsi="Times New Roman" w:eastAsia="仿宋_GB2312" w:cs="Times New Roman"/>
          <w:snapToGrid w:val="0"/>
          <w:color w:val="auto"/>
          <w:sz w:val="32"/>
          <w:szCs w:val="32"/>
          <w:highlight w:val="none"/>
          <w:shd w:val="clear" w:color="auto" w:fill="auto"/>
          <w:lang w:val="en-US" w:eastAsia="zh-CN"/>
        </w:rPr>
        <w:t>，</w:t>
      </w:r>
      <w:r>
        <w:rPr>
          <w:rFonts w:hint="default" w:ascii="Times New Roman" w:hAnsi="Times New Roman" w:eastAsia="仿宋_GB2312" w:cs="Times New Roman"/>
          <w:snapToGrid w:val="0"/>
          <w:color w:val="auto"/>
          <w:sz w:val="32"/>
          <w:szCs w:val="32"/>
          <w:highlight w:val="none"/>
          <w:shd w:val="clear" w:color="auto" w:fill="auto"/>
          <w:lang w:val="en-US" w:eastAsia="zh-CN"/>
        </w:rPr>
        <w:t>减免企事业单位失业保险费</w:t>
      </w:r>
      <w:r>
        <w:rPr>
          <w:rFonts w:hint="eastAsia" w:ascii="Times New Roman" w:hAnsi="Times New Roman" w:eastAsia="仿宋_GB2312" w:cs="Times New Roman"/>
          <w:snapToGrid w:val="0"/>
          <w:color w:val="auto"/>
          <w:sz w:val="32"/>
          <w:szCs w:val="32"/>
          <w:highlight w:val="none"/>
          <w:shd w:val="clear" w:color="auto" w:fill="auto"/>
          <w:lang w:val="en-US" w:eastAsia="zh-CN"/>
        </w:rPr>
        <w:t>1亿</w:t>
      </w:r>
      <w:r>
        <w:rPr>
          <w:rFonts w:hint="default" w:ascii="Times New Roman" w:hAnsi="Times New Roman" w:eastAsia="仿宋_GB2312" w:cs="Times New Roman"/>
          <w:snapToGrid w:val="0"/>
          <w:color w:val="auto"/>
          <w:sz w:val="32"/>
          <w:szCs w:val="32"/>
          <w:highlight w:val="none"/>
          <w:shd w:val="clear" w:color="auto" w:fill="auto"/>
          <w:lang w:val="en-US" w:eastAsia="zh-CN"/>
        </w:rPr>
        <w:t>元。投放政府增信产品18亿元。</w:t>
      </w:r>
      <w:r>
        <w:rPr>
          <w:rFonts w:hint="default" w:ascii="Times New Roman" w:hAnsi="Times New Roman" w:cs="Times New Roman" w:eastAsiaTheme="minorEastAsia"/>
          <w:b/>
          <w:bCs/>
          <w:snapToGrid w:val="0"/>
          <w:color w:val="auto"/>
          <w:sz w:val="32"/>
          <w:szCs w:val="32"/>
          <w:highlight w:val="none"/>
          <w:lang w:val="en-US" w:eastAsia="zh-CN"/>
        </w:rPr>
        <w:t>工业经济引领增长。</w:t>
      </w:r>
      <w:r>
        <w:rPr>
          <w:rFonts w:hint="eastAsia" w:ascii="Times New Roman" w:hAnsi="Times New Roman" w:eastAsia="仿宋_GB2312" w:cs="Times New Roman"/>
          <w:snapToGrid w:val="0"/>
          <w:color w:val="auto"/>
          <w:sz w:val="32"/>
          <w:szCs w:val="32"/>
          <w:highlight w:val="none"/>
          <w:lang w:val="en-US" w:eastAsia="zh-CN"/>
        </w:rPr>
        <w:t>实现</w:t>
      </w:r>
      <w:r>
        <w:rPr>
          <w:rFonts w:hint="default" w:ascii="Times New Roman" w:hAnsi="Times New Roman" w:eastAsia="仿宋_GB2312" w:cs="Times New Roman"/>
          <w:snapToGrid w:val="0"/>
          <w:color w:val="auto"/>
          <w:sz w:val="32"/>
          <w:szCs w:val="32"/>
          <w:highlight w:val="none"/>
          <w:lang w:val="en-US" w:eastAsia="zh-CN"/>
        </w:rPr>
        <w:t>规模以上工业产值</w:t>
      </w:r>
      <w:r>
        <w:rPr>
          <w:rFonts w:hint="eastAsia" w:ascii="Times New Roman" w:hAnsi="Times New Roman" w:eastAsia="仿宋_GB2312" w:cs="Times New Roman"/>
          <w:snapToGrid w:val="0"/>
          <w:color w:val="auto"/>
          <w:sz w:val="32"/>
          <w:szCs w:val="32"/>
          <w:highlight w:val="none"/>
          <w:lang w:val="en-US" w:eastAsia="zh-CN"/>
        </w:rPr>
        <w:t>3100</w:t>
      </w:r>
      <w:r>
        <w:rPr>
          <w:rFonts w:hint="default" w:ascii="Times New Roman" w:hAnsi="Times New Roman" w:eastAsia="仿宋_GB2312" w:cs="Times New Roman"/>
          <w:snapToGrid w:val="0"/>
          <w:color w:val="auto"/>
          <w:sz w:val="32"/>
          <w:szCs w:val="32"/>
          <w:highlight w:val="none"/>
          <w:lang w:val="en-US" w:eastAsia="zh-CN"/>
        </w:rPr>
        <w:t>亿元，同</w:t>
      </w:r>
      <w:r>
        <w:rPr>
          <w:rFonts w:hint="default" w:ascii="Times New Roman" w:hAnsi="Times New Roman" w:eastAsia="仿宋_GB2312" w:cs="Times New Roman"/>
          <w:snapToGrid w:val="0"/>
          <w:color w:val="auto"/>
          <w:sz w:val="32"/>
          <w:szCs w:val="32"/>
          <w:highlight w:val="none"/>
          <w:shd w:val="clear" w:color="auto" w:fill="auto"/>
          <w:lang w:val="en-US" w:eastAsia="zh-CN"/>
        </w:rPr>
        <w:t>比增长</w:t>
      </w:r>
      <w:r>
        <w:rPr>
          <w:rFonts w:hint="eastAsia" w:ascii="Times New Roman" w:hAnsi="Times New Roman" w:eastAsia="仿宋_GB2312" w:cs="Times New Roman"/>
          <w:snapToGrid w:val="0"/>
          <w:color w:val="auto"/>
          <w:sz w:val="32"/>
          <w:szCs w:val="32"/>
          <w:highlight w:val="none"/>
          <w:shd w:val="clear" w:color="auto" w:fill="auto"/>
          <w:lang w:val="en-US" w:eastAsia="zh-CN"/>
        </w:rPr>
        <w:t>4.7</w:t>
      </w:r>
      <w:r>
        <w:rPr>
          <w:rFonts w:hint="default" w:ascii="Times New Roman" w:hAnsi="Times New Roman" w:eastAsia="仿宋_GB2312" w:cs="Times New Roman"/>
          <w:snapToGrid w:val="0"/>
          <w:color w:val="auto"/>
          <w:sz w:val="32"/>
          <w:szCs w:val="32"/>
          <w:highlight w:val="none"/>
          <w:shd w:val="clear" w:color="auto" w:fill="auto"/>
          <w:lang w:val="en-US" w:eastAsia="zh-CN"/>
        </w:rPr>
        <w:t>%。其</w:t>
      </w:r>
      <w:r>
        <w:rPr>
          <w:rFonts w:hint="default" w:ascii="Times New Roman" w:hAnsi="Times New Roman" w:eastAsia="仿宋_GB2312" w:cs="Times New Roman"/>
          <w:snapToGrid w:val="0"/>
          <w:color w:val="auto"/>
          <w:sz w:val="32"/>
          <w:szCs w:val="32"/>
          <w:highlight w:val="none"/>
          <w:lang w:val="en-US" w:eastAsia="zh-CN"/>
        </w:rPr>
        <w:t>中，高端装备与航空航天、</w:t>
      </w:r>
      <w:r>
        <w:rPr>
          <w:rFonts w:hint="eastAsia" w:ascii="Times New Roman" w:hAnsi="Times New Roman" w:eastAsia="仿宋_GB2312" w:cs="Times New Roman"/>
          <w:snapToGrid w:val="0"/>
          <w:color w:val="auto"/>
          <w:sz w:val="32"/>
          <w:szCs w:val="32"/>
          <w:highlight w:val="none"/>
          <w:lang w:val="en-US" w:eastAsia="zh-CN"/>
        </w:rPr>
        <w:t>先进</w:t>
      </w:r>
      <w:r>
        <w:rPr>
          <w:rFonts w:hint="default" w:ascii="Times New Roman" w:hAnsi="Times New Roman" w:eastAsia="仿宋_GB2312" w:cs="Times New Roman"/>
          <w:snapToGrid w:val="0"/>
          <w:color w:val="auto"/>
          <w:sz w:val="32"/>
          <w:szCs w:val="32"/>
          <w:highlight w:val="none"/>
          <w:lang w:val="en-US" w:eastAsia="zh-CN"/>
        </w:rPr>
        <w:t>材料、生物医药三大产业创新集群实现产值</w:t>
      </w:r>
      <w:r>
        <w:rPr>
          <w:rFonts w:hint="eastAsia" w:ascii="Times New Roman" w:hAnsi="Times New Roman" w:eastAsia="仿宋_GB2312" w:cs="Times New Roman"/>
          <w:snapToGrid w:val="0"/>
          <w:color w:val="auto"/>
          <w:sz w:val="32"/>
          <w:szCs w:val="32"/>
          <w:highlight w:val="none"/>
          <w:lang w:val="en-US" w:eastAsia="zh-CN"/>
        </w:rPr>
        <w:t>2370</w:t>
      </w:r>
      <w:r>
        <w:rPr>
          <w:rFonts w:hint="default" w:ascii="Times New Roman" w:hAnsi="Times New Roman" w:eastAsia="仿宋_GB2312" w:cs="Times New Roman"/>
          <w:snapToGrid w:val="0"/>
          <w:color w:val="auto"/>
          <w:sz w:val="32"/>
          <w:szCs w:val="32"/>
          <w:highlight w:val="none"/>
          <w:lang w:val="en-US" w:eastAsia="zh-CN"/>
        </w:rPr>
        <w:t>亿元，</w:t>
      </w:r>
      <w:r>
        <w:rPr>
          <w:rFonts w:hint="eastAsia" w:ascii="Times New Roman" w:hAnsi="Times New Roman" w:eastAsia="仿宋_GB2312" w:cs="Times New Roman"/>
          <w:snapToGrid w:val="0"/>
          <w:color w:val="auto"/>
          <w:sz w:val="32"/>
          <w:szCs w:val="32"/>
          <w:highlight w:val="none"/>
          <w:lang w:val="en-US" w:eastAsia="zh-CN"/>
        </w:rPr>
        <w:t>同比增长6.5%</w:t>
      </w:r>
      <w:r>
        <w:rPr>
          <w:rFonts w:hint="default" w:ascii="Times New Roman" w:hAnsi="Times New Roman" w:eastAsia="仿宋_GB2312" w:cs="Times New Roman"/>
          <w:snapToGrid w:val="0"/>
          <w:color w:val="auto"/>
          <w:sz w:val="32"/>
          <w:szCs w:val="32"/>
          <w:highlight w:val="none"/>
          <w:lang w:val="en-US" w:eastAsia="zh-CN"/>
        </w:rPr>
        <w:t>。</w:t>
      </w:r>
      <w:r>
        <w:rPr>
          <w:rFonts w:hint="eastAsia" w:ascii="Times New Roman" w:hAnsi="Times New Roman" w:eastAsia="仿宋_GB2312" w:cs="Times New Roman"/>
          <w:snapToGrid w:val="0"/>
          <w:color w:val="auto"/>
          <w:sz w:val="32"/>
          <w:szCs w:val="32"/>
          <w:highlight w:val="none"/>
          <w:lang w:val="en-US" w:eastAsia="zh-CN"/>
        </w:rPr>
        <w:t>汽车零部件产业产值同比增长15.1%。总投资233亿元的63个航空航天项目成功签约，</w:t>
      </w:r>
      <w:r>
        <w:rPr>
          <w:rFonts w:hint="default" w:ascii="Times New Roman" w:hAnsi="Times New Roman" w:eastAsia="仿宋_GB2312" w:cs="Times New Roman"/>
          <w:snapToGrid w:val="0"/>
          <w:color w:val="auto"/>
          <w:sz w:val="32"/>
          <w:szCs w:val="32"/>
          <w:highlight w:val="none"/>
          <w:lang w:val="en-US" w:eastAsia="zh-CN"/>
        </w:rPr>
        <w:t>苏州航空航天产业优选</w:t>
      </w:r>
      <w:r>
        <w:rPr>
          <w:rFonts w:hint="eastAsia" w:ascii="Times New Roman" w:hAnsi="Times New Roman" w:eastAsia="仿宋_GB2312" w:cs="Times New Roman"/>
          <w:snapToGrid w:val="0"/>
          <w:color w:val="auto"/>
          <w:sz w:val="32"/>
          <w:szCs w:val="32"/>
          <w:highlight w:val="none"/>
          <w:lang w:val="en-US" w:eastAsia="zh-CN"/>
        </w:rPr>
        <w:t>企业</w:t>
      </w:r>
      <w:r>
        <w:rPr>
          <w:rFonts w:hint="default" w:ascii="Times New Roman" w:hAnsi="Times New Roman" w:eastAsia="仿宋_GB2312" w:cs="Times New Roman"/>
          <w:snapToGrid w:val="0"/>
          <w:color w:val="auto"/>
          <w:sz w:val="32"/>
          <w:szCs w:val="32"/>
          <w:highlight w:val="none"/>
          <w:lang w:val="en-US" w:eastAsia="zh-CN"/>
        </w:rPr>
        <w:t>培育库企业</w:t>
      </w:r>
      <w:r>
        <w:rPr>
          <w:rFonts w:hint="eastAsia" w:ascii="Times New Roman" w:hAnsi="Times New Roman" w:eastAsia="仿宋_GB2312" w:cs="Times New Roman"/>
          <w:snapToGrid w:val="0"/>
          <w:color w:val="auto"/>
          <w:sz w:val="32"/>
          <w:szCs w:val="32"/>
          <w:highlight w:val="none"/>
          <w:lang w:val="en-US" w:eastAsia="zh-CN"/>
        </w:rPr>
        <w:t>达72家</w:t>
      </w:r>
      <w:r>
        <w:rPr>
          <w:rFonts w:hint="default" w:ascii="Times New Roman" w:hAnsi="Times New Roman" w:eastAsia="仿宋_GB2312" w:cs="Times New Roman"/>
          <w:snapToGrid w:val="0"/>
          <w:color w:val="auto"/>
          <w:sz w:val="32"/>
          <w:szCs w:val="32"/>
          <w:highlight w:val="none"/>
          <w:lang w:val="en-US" w:eastAsia="zh-CN"/>
        </w:rPr>
        <w:t>。</w:t>
      </w:r>
      <w:r>
        <w:rPr>
          <w:rFonts w:hint="eastAsia" w:ascii="Times New Roman" w:hAnsi="Times New Roman" w:eastAsia="仿宋_GB2312" w:cs="Times New Roman"/>
          <w:snapToGrid w:val="0"/>
          <w:color w:val="auto"/>
          <w:sz w:val="32"/>
          <w:szCs w:val="32"/>
          <w:highlight w:val="none"/>
          <w:lang w:val="en-US" w:eastAsia="zh-CN"/>
        </w:rPr>
        <w:t>新落户生物医药类</w:t>
      </w:r>
      <w:r>
        <w:rPr>
          <w:rFonts w:hint="eastAsia" w:ascii="Times New Roman" w:hAnsi="Times New Roman" w:eastAsia="仿宋_GB2312" w:cs="Times New Roman"/>
          <w:snapToGrid w:val="0"/>
          <w:color w:val="auto"/>
          <w:sz w:val="32"/>
          <w:szCs w:val="32"/>
          <w:highlight w:val="none"/>
          <w:shd w:val="clear" w:color="auto" w:fill="auto"/>
          <w:lang w:val="en-US" w:eastAsia="zh-CN"/>
        </w:rPr>
        <w:t>企业</w:t>
      </w:r>
      <w:r>
        <w:rPr>
          <w:rFonts w:hint="eastAsia" w:ascii="Times New Roman" w:hAnsi="Times New Roman" w:eastAsia="仿宋_GB2312" w:cs="Times New Roman"/>
          <w:snapToGrid w:val="0"/>
          <w:color w:val="auto"/>
          <w:sz w:val="32"/>
          <w:szCs w:val="32"/>
          <w:highlight w:val="none"/>
          <w:lang w:val="en-US" w:eastAsia="zh-CN"/>
        </w:rPr>
        <w:t>174家，“一核两翼”格局日趋成熟。</w:t>
      </w:r>
      <w:r>
        <w:rPr>
          <w:rFonts w:hint="default" w:ascii="Times New Roman" w:hAnsi="Times New Roman" w:cs="Times New Roman" w:eastAsiaTheme="minorEastAsia"/>
          <w:b/>
          <w:bCs/>
          <w:snapToGrid w:val="0"/>
          <w:color w:val="auto"/>
          <w:sz w:val="32"/>
          <w:szCs w:val="32"/>
          <w:highlight w:val="none"/>
          <w:lang w:val="en-US" w:eastAsia="zh-CN"/>
        </w:rPr>
        <w:t>现代服务业复苏向好。</w:t>
      </w:r>
      <w:r>
        <w:rPr>
          <w:rFonts w:hint="default" w:ascii="Times New Roman" w:hAnsi="Times New Roman" w:eastAsia="仿宋_GB2312" w:cs="Times New Roman"/>
          <w:color w:val="auto"/>
          <w:sz w:val="32"/>
          <w:szCs w:val="32"/>
          <w:highlight w:val="none"/>
        </w:rPr>
        <w:t>实现服务业增加值</w:t>
      </w:r>
      <w:r>
        <w:rPr>
          <w:rFonts w:hint="eastAsia" w:ascii="Times New Roman" w:hAnsi="Times New Roman" w:eastAsia="仿宋_GB2312" w:cs="Times New Roman"/>
          <w:color w:val="auto"/>
          <w:sz w:val="32"/>
          <w:szCs w:val="32"/>
          <w:highlight w:val="none"/>
          <w:lang w:val="en-US" w:eastAsia="zh-CN"/>
        </w:rPr>
        <w:t>800</w:t>
      </w:r>
      <w:r>
        <w:rPr>
          <w:rFonts w:hint="default" w:ascii="Times New Roman" w:hAnsi="Times New Roman" w:eastAsia="仿宋_GB2312" w:cs="Times New Roman"/>
          <w:color w:val="auto"/>
          <w:sz w:val="32"/>
          <w:szCs w:val="32"/>
          <w:highlight w:val="none"/>
        </w:rPr>
        <w:t>亿元，</w:t>
      </w:r>
      <w:r>
        <w:rPr>
          <w:rFonts w:hint="default" w:ascii="Times New Roman" w:hAnsi="Times New Roman" w:eastAsia="仿宋_GB2312" w:cs="Times New Roman"/>
          <w:color w:val="auto"/>
          <w:sz w:val="32"/>
          <w:szCs w:val="32"/>
          <w:highlight w:val="none"/>
          <w:lang w:val="en-US" w:eastAsia="zh-CN"/>
        </w:rPr>
        <w:t>同比增长</w:t>
      </w:r>
      <w:r>
        <w:rPr>
          <w:rFonts w:hint="eastAsia" w:ascii="Times New Roman" w:hAnsi="Times New Roman" w:eastAsia="仿宋_GB2312" w:cs="Times New Roman"/>
          <w:snapToGrid w:val="0"/>
          <w:color w:val="auto"/>
          <w:sz w:val="32"/>
          <w:szCs w:val="32"/>
          <w:highlight w:val="none"/>
          <w:shd w:val="clear" w:color="auto" w:fill="auto"/>
          <w:lang w:val="en-US" w:eastAsia="zh-CN"/>
        </w:rPr>
        <w:t>3</w:t>
      </w:r>
      <w:r>
        <w:rPr>
          <w:rFonts w:hint="default" w:ascii="Times New Roman" w:hAnsi="Times New Roman" w:eastAsia="仿宋_GB2312" w:cs="Times New Roman"/>
          <w:snapToGrid w:val="0"/>
          <w:color w:val="auto"/>
          <w:sz w:val="32"/>
          <w:szCs w:val="32"/>
          <w:highlight w:val="none"/>
          <w:shd w:val="clear" w:color="auto" w:fill="auto"/>
          <w:lang w:val="en-US" w:eastAsia="zh-CN"/>
        </w:rPr>
        <w:t>%</w:t>
      </w:r>
      <w:r>
        <w:rPr>
          <w:rFonts w:hint="default" w:ascii="Times New Roman" w:hAnsi="Times New Roman" w:eastAsia="仿宋_GB2312" w:cs="Times New Roman"/>
          <w:snapToGrid w:val="0"/>
          <w:color w:val="auto"/>
          <w:kern w:val="0"/>
          <w:sz w:val="32"/>
          <w:szCs w:val="32"/>
          <w:highlight w:val="none"/>
          <w:lang w:val="en-US" w:eastAsia="zh-CN" w:bidi="ar-SA"/>
        </w:rPr>
        <w:t>。</w:t>
      </w:r>
      <w:r>
        <w:rPr>
          <w:rFonts w:hint="eastAsia" w:ascii="Times New Roman" w:hAnsi="Times New Roman" w:eastAsia="仿宋_GB2312" w:cs="Times New Roman"/>
          <w:snapToGrid w:val="0"/>
          <w:color w:val="auto"/>
          <w:kern w:val="0"/>
          <w:sz w:val="32"/>
          <w:szCs w:val="32"/>
          <w:highlight w:val="none"/>
          <w:lang w:val="en-US" w:eastAsia="zh-CN" w:bidi="ar-SA"/>
        </w:rPr>
        <w:t>完成</w:t>
      </w:r>
      <w:r>
        <w:rPr>
          <w:rFonts w:hint="default" w:ascii="Times New Roman" w:hAnsi="Times New Roman" w:eastAsia="仿宋_GB2312" w:cs="Times New Roman"/>
          <w:snapToGrid w:val="0"/>
          <w:color w:val="auto"/>
          <w:kern w:val="0"/>
          <w:sz w:val="32"/>
          <w:szCs w:val="32"/>
          <w:highlight w:val="none"/>
          <w:lang w:val="en-US" w:eastAsia="zh-CN" w:bidi="ar-SA"/>
        </w:rPr>
        <w:t>社会消费品零售总额</w:t>
      </w:r>
      <w:r>
        <w:rPr>
          <w:rFonts w:hint="eastAsia" w:ascii="Times New Roman" w:hAnsi="Times New Roman" w:eastAsia="仿宋_GB2312" w:cs="Times New Roman"/>
          <w:snapToGrid w:val="0"/>
          <w:color w:val="auto"/>
          <w:kern w:val="0"/>
          <w:sz w:val="32"/>
          <w:szCs w:val="32"/>
          <w:highlight w:val="none"/>
          <w:lang w:val="en-US" w:eastAsia="zh-CN" w:bidi="ar-SA"/>
        </w:rPr>
        <w:t>510.5</w:t>
      </w:r>
      <w:r>
        <w:rPr>
          <w:rFonts w:hint="default" w:ascii="Times New Roman" w:hAnsi="Times New Roman" w:eastAsia="仿宋_GB2312" w:cs="Times New Roman"/>
          <w:snapToGrid w:val="0"/>
          <w:color w:val="auto"/>
          <w:kern w:val="0"/>
          <w:sz w:val="32"/>
          <w:szCs w:val="32"/>
          <w:highlight w:val="none"/>
          <w:lang w:val="en-US" w:eastAsia="zh-CN" w:bidi="ar-SA"/>
        </w:rPr>
        <w:t>亿元</w:t>
      </w:r>
      <w:r>
        <w:rPr>
          <w:rFonts w:hint="default" w:ascii="Times New Roman" w:hAnsi="Times New Roman" w:eastAsia="仿宋_GB2312" w:cs="Times New Roman"/>
          <w:snapToGrid w:val="0"/>
          <w:color w:val="auto"/>
          <w:sz w:val="32"/>
          <w:szCs w:val="32"/>
          <w:highlight w:val="none"/>
          <w:lang w:val="en-US" w:eastAsia="zh-CN"/>
        </w:rPr>
        <w:t>。</w:t>
      </w:r>
      <w:r>
        <w:rPr>
          <w:rFonts w:hint="default" w:ascii="Times New Roman" w:hAnsi="Times New Roman" w:eastAsia="仿宋_GB2312" w:cs="Times New Roman"/>
          <w:snapToGrid w:val="0"/>
          <w:color w:val="auto"/>
          <w:kern w:val="0"/>
          <w:sz w:val="32"/>
          <w:szCs w:val="32"/>
          <w:highlight w:val="none"/>
          <w:lang w:val="en-US" w:eastAsia="zh-CN" w:bidi="ar-SA"/>
        </w:rPr>
        <w:t>规上物贸企业实现营收</w:t>
      </w:r>
      <w:r>
        <w:rPr>
          <w:rFonts w:hint="eastAsia" w:ascii="Times New Roman" w:hAnsi="Times New Roman" w:eastAsia="仿宋_GB2312" w:cs="Times New Roman"/>
          <w:snapToGrid w:val="0"/>
          <w:color w:val="auto"/>
          <w:kern w:val="0"/>
          <w:sz w:val="32"/>
          <w:szCs w:val="32"/>
          <w:highlight w:val="none"/>
          <w:lang w:val="en-US" w:eastAsia="zh-CN" w:bidi="ar-SA"/>
        </w:rPr>
        <w:t>近1400</w:t>
      </w:r>
      <w:r>
        <w:rPr>
          <w:rFonts w:hint="default" w:ascii="Times New Roman" w:hAnsi="Times New Roman" w:eastAsia="仿宋_GB2312" w:cs="Times New Roman"/>
          <w:snapToGrid w:val="0"/>
          <w:color w:val="auto"/>
          <w:kern w:val="0"/>
          <w:sz w:val="32"/>
          <w:szCs w:val="32"/>
          <w:highlight w:val="none"/>
          <w:lang w:val="en-US" w:eastAsia="zh-CN" w:bidi="ar-SA"/>
        </w:rPr>
        <w:t>亿元</w:t>
      </w:r>
      <w:r>
        <w:rPr>
          <w:rFonts w:hint="eastAsia" w:ascii="Times New Roman" w:hAnsi="Times New Roman" w:eastAsia="仿宋_GB2312" w:cs="Times New Roman"/>
          <w:snapToGrid w:val="0"/>
          <w:color w:val="auto"/>
          <w:kern w:val="0"/>
          <w:sz w:val="32"/>
          <w:szCs w:val="32"/>
          <w:highlight w:val="none"/>
          <w:lang w:val="en-US" w:eastAsia="zh-CN" w:bidi="ar-SA"/>
        </w:rPr>
        <w:t>，其中物流企业营收同比增长10%以上</w:t>
      </w:r>
      <w:r>
        <w:rPr>
          <w:rFonts w:hint="default" w:ascii="Times New Roman" w:hAnsi="Times New Roman" w:eastAsia="仿宋_GB2312" w:cs="Times New Roman"/>
          <w:snapToGrid w:val="0"/>
          <w:color w:val="auto"/>
          <w:kern w:val="0"/>
          <w:sz w:val="32"/>
          <w:szCs w:val="32"/>
          <w:highlight w:val="none"/>
          <w:lang w:val="en-US" w:eastAsia="zh-CN" w:bidi="ar-SA"/>
        </w:rPr>
        <w:t>。新增国家4A级物流企业2家、省级服务贸易重点企业3家，太仓港港务集团获评省重点物流企业。</w:t>
      </w:r>
      <w:r>
        <w:rPr>
          <w:rFonts w:hint="default" w:ascii="Times New Roman" w:hAnsi="Times New Roman" w:eastAsia="仿宋_GB2312" w:cs="Times New Roman"/>
          <w:snapToGrid w:val="0"/>
          <w:color w:val="auto"/>
          <w:sz w:val="32"/>
          <w:szCs w:val="32"/>
          <w:highlight w:val="none"/>
          <w:lang w:val="en-US" w:eastAsia="zh-CN"/>
        </w:rPr>
        <w:t>新</w:t>
      </w:r>
      <w:r>
        <w:rPr>
          <w:rFonts w:hint="eastAsia" w:ascii="Times New Roman" w:hAnsi="Times New Roman" w:eastAsia="仿宋_GB2312" w:cs="Times New Roman"/>
          <w:snapToGrid w:val="0"/>
          <w:color w:val="auto"/>
          <w:sz w:val="32"/>
          <w:szCs w:val="32"/>
          <w:highlight w:val="none"/>
          <w:lang w:val="en-US" w:eastAsia="zh-CN"/>
        </w:rPr>
        <w:t>纳统</w:t>
      </w:r>
      <w:r>
        <w:rPr>
          <w:rFonts w:hint="default" w:ascii="Times New Roman" w:hAnsi="Times New Roman" w:eastAsia="仿宋_GB2312" w:cs="Times New Roman"/>
          <w:snapToGrid w:val="0"/>
          <w:color w:val="auto"/>
          <w:sz w:val="32"/>
          <w:szCs w:val="32"/>
          <w:highlight w:val="none"/>
          <w:lang w:val="en-US" w:eastAsia="zh-CN"/>
        </w:rPr>
        <w:t>跨境电商企业</w:t>
      </w:r>
      <w:r>
        <w:rPr>
          <w:rFonts w:hint="eastAsia" w:ascii="Times New Roman" w:hAnsi="Times New Roman" w:eastAsia="仿宋_GB2312" w:cs="Times New Roman"/>
          <w:snapToGrid w:val="0"/>
          <w:color w:val="auto"/>
          <w:sz w:val="32"/>
          <w:szCs w:val="32"/>
          <w:highlight w:val="none"/>
          <w:lang w:val="en-US" w:eastAsia="zh-CN"/>
        </w:rPr>
        <w:t>13</w:t>
      </w:r>
      <w:r>
        <w:rPr>
          <w:rFonts w:hint="default" w:ascii="Times New Roman" w:hAnsi="Times New Roman" w:eastAsia="仿宋_GB2312" w:cs="Times New Roman"/>
          <w:snapToGrid w:val="0"/>
          <w:color w:val="auto"/>
          <w:sz w:val="32"/>
          <w:szCs w:val="32"/>
          <w:highlight w:val="none"/>
          <w:lang w:val="en-US" w:eastAsia="zh-CN"/>
        </w:rPr>
        <w:t>家。“醉美太仓”全域旅游服务总入口上线运行</w:t>
      </w:r>
      <w:r>
        <w:rPr>
          <w:rFonts w:hint="eastAsia" w:ascii="Times New Roman" w:hAnsi="Times New Roman" w:eastAsia="仿宋_GB2312" w:cs="Times New Roman"/>
          <w:snapToGrid w:val="0"/>
          <w:color w:val="auto"/>
          <w:sz w:val="32"/>
          <w:szCs w:val="32"/>
          <w:highlight w:val="none"/>
          <w:lang w:val="en-US" w:eastAsia="zh-CN"/>
        </w:rPr>
        <w:t>，罗腾堡德风街、玛丽蒂姆酒店竣工投用，旅游文化美食节成功举办</w:t>
      </w:r>
      <w:r>
        <w:rPr>
          <w:rFonts w:hint="default" w:ascii="Times New Roman" w:hAnsi="Times New Roman" w:eastAsia="仿宋_GB2312" w:cs="Times New Roman"/>
          <w:snapToGrid w:val="0"/>
          <w:color w:val="auto"/>
          <w:sz w:val="32"/>
          <w:szCs w:val="32"/>
          <w:highlight w:val="none"/>
          <w:lang w:val="en-US" w:eastAsia="zh-CN"/>
        </w:rPr>
        <w:t>。</w:t>
      </w:r>
      <w:r>
        <w:rPr>
          <w:rFonts w:hint="default" w:ascii="Times New Roman" w:hAnsi="Times New Roman" w:cs="Times New Roman" w:eastAsiaTheme="minorEastAsia"/>
          <w:b/>
          <w:bCs/>
          <w:snapToGrid w:val="0"/>
          <w:color w:val="auto"/>
          <w:sz w:val="32"/>
          <w:szCs w:val="32"/>
          <w:highlight w:val="none"/>
          <w:lang w:val="en-US" w:eastAsia="zh-CN"/>
        </w:rPr>
        <w:t>现代农业优质高效。</w:t>
      </w:r>
      <w:r>
        <w:rPr>
          <w:rFonts w:hint="eastAsia" w:ascii="Times New Roman" w:hAnsi="Times New Roman" w:eastAsia="仿宋_GB2312" w:cs="Times New Roman"/>
          <w:snapToGrid w:val="0"/>
          <w:color w:val="auto"/>
          <w:sz w:val="32"/>
          <w:szCs w:val="32"/>
          <w:highlight w:val="none"/>
          <w:lang w:val="en-US" w:eastAsia="zh-CN"/>
        </w:rPr>
        <w:t>提档升级</w:t>
      </w:r>
      <w:r>
        <w:rPr>
          <w:rFonts w:hint="default" w:ascii="Times New Roman" w:hAnsi="Times New Roman" w:eastAsia="仿宋_GB2312" w:cs="Times New Roman"/>
          <w:snapToGrid w:val="0"/>
          <w:color w:val="auto"/>
          <w:sz w:val="32"/>
          <w:szCs w:val="32"/>
          <w:highlight w:val="none"/>
          <w:lang w:val="en-US" w:eastAsia="zh-CN"/>
        </w:rPr>
        <w:t>高标准农田1.96万亩</w:t>
      </w:r>
      <w:r>
        <w:rPr>
          <w:rFonts w:hint="eastAsia" w:ascii="Times New Roman" w:hAnsi="Times New Roman" w:eastAsia="仿宋_GB2312" w:cs="Times New Roman"/>
          <w:snapToGrid w:val="0"/>
          <w:color w:val="auto"/>
          <w:sz w:val="32"/>
          <w:szCs w:val="32"/>
          <w:highlight w:val="none"/>
          <w:lang w:val="en-US" w:eastAsia="zh-CN"/>
        </w:rPr>
        <w:t>、</w:t>
      </w:r>
      <w:r>
        <w:rPr>
          <w:rFonts w:hint="default" w:ascii="Times New Roman" w:hAnsi="Times New Roman" w:eastAsia="仿宋_GB2312" w:cs="Times New Roman"/>
          <w:snapToGrid w:val="0"/>
          <w:color w:val="auto"/>
          <w:sz w:val="32"/>
          <w:szCs w:val="32"/>
          <w:highlight w:val="none"/>
          <w:lang w:val="en-US" w:eastAsia="zh-CN"/>
        </w:rPr>
        <w:t>高标准池塘25</w:t>
      </w:r>
      <w:r>
        <w:rPr>
          <w:rFonts w:hint="eastAsia" w:ascii="Times New Roman" w:hAnsi="Times New Roman" w:eastAsia="仿宋_GB2312" w:cs="Times New Roman"/>
          <w:snapToGrid w:val="0"/>
          <w:color w:val="auto"/>
          <w:sz w:val="32"/>
          <w:szCs w:val="32"/>
          <w:highlight w:val="none"/>
          <w:lang w:val="en-US" w:eastAsia="zh-CN"/>
        </w:rPr>
        <w:t>32</w:t>
      </w:r>
      <w:r>
        <w:rPr>
          <w:rFonts w:hint="default" w:ascii="Times New Roman" w:hAnsi="Times New Roman" w:eastAsia="仿宋_GB2312" w:cs="Times New Roman"/>
          <w:snapToGrid w:val="0"/>
          <w:color w:val="auto"/>
          <w:sz w:val="32"/>
          <w:szCs w:val="32"/>
          <w:highlight w:val="none"/>
          <w:lang w:val="en-US" w:eastAsia="zh-CN"/>
        </w:rPr>
        <w:t>亩。水稻播种面积</w:t>
      </w:r>
      <w:r>
        <w:rPr>
          <w:rFonts w:hint="eastAsia" w:ascii="Times New Roman" w:hAnsi="Times New Roman" w:eastAsia="仿宋_GB2312" w:cs="Times New Roman"/>
          <w:snapToGrid w:val="0"/>
          <w:color w:val="auto"/>
          <w:sz w:val="32"/>
          <w:szCs w:val="32"/>
          <w:highlight w:val="none"/>
          <w:lang w:val="en-US" w:eastAsia="zh-CN"/>
        </w:rPr>
        <w:t>16.8万亩、蔬菜</w:t>
      </w:r>
      <w:r>
        <w:rPr>
          <w:rFonts w:hint="default" w:ascii="Times New Roman" w:hAnsi="Times New Roman" w:eastAsia="仿宋_GB2312" w:cs="Times New Roman"/>
          <w:snapToGrid w:val="0"/>
          <w:color w:val="auto"/>
          <w:sz w:val="32"/>
          <w:szCs w:val="32"/>
          <w:highlight w:val="none"/>
          <w:lang w:val="en-US" w:eastAsia="zh-CN"/>
        </w:rPr>
        <w:t>播种面积</w:t>
      </w:r>
      <w:r>
        <w:rPr>
          <w:rFonts w:hint="eastAsia" w:ascii="Times New Roman" w:hAnsi="Times New Roman" w:eastAsia="仿宋_GB2312" w:cs="Times New Roman"/>
          <w:snapToGrid w:val="0"/>
          <w:color w:val="auto"/>
          <w:sz w:val="32"/>
          <w:szCs w:val="32"/>
          <w:highlight w:val="none"/>
          <w:lang w:val="en-US" w:eastAsia="zh-CN"/>
        </w:rPr>
        <w:t>19.21</w:t>
      </w:r>
      <w:r>
        <w:rPr>
          <w:rFonts w:hint="default" w:ascii="Times New Roman" w:hAnsi="Times New Roman" w:eastAsia="仿宋_GB2312" w:cs="Times New Roman"/>
          <w:snapToGrid w:val="0"/>
          <w:color w:val="auto"/>
          <w:sz w:val="32"/>
          <w:szCs w:val="32"/>
          <w:highlight w:val="none"/>
          <w:lang w:val="en-US" w:eastAsia="zh-CN"/>
        </w:rPr>
        <w:t>万亩</w:t>
      </w:r>
      <w:r>
        <w:rPr>
          <w:rFonts w:hint="eastAsia" w:ascii="Times New Roman" w:hAnsi="Times New Roman" w:eastAsia="仿宋_GB2312" w:cs="Times New Roman"/>
          <w:snapToGrid w:val="0"/>
          <w:color w:val="auto"/>
          <w:sz w:val="32"/>
          <w:szCs w:val="32"/>
          <w:highlight w:val="none"/>
          <w:lang w:val="en-US" w:eastAsia="zh-CN"/>
        </w:rPr>
        <w:t>次</w:t>
      </w:r>
      <w:r>
        <w:rPr>
          <w:rFonts w:hint="default" w:ascii="Times New Roman" w:hAnsi="Times New Roman" w:eastAsia="仿宋_GB2312" w:cs="Times New Roman"/>
          <w:snapToGrid w:val="0"/>
          <w:color w:val="auto"/>
          <w:sz w:val="32"/>
          <w:szCs w:val="32"/>
          <w:highlight w:val="none"/>
          <w:lang w:val="en-US" w:eastAsia="zh-CN"/>
        </w:rPr>
        <w:t>。德康农牧示范基地建成。主要粮食作物耕种收综合机械化率达98%。</w:t>
      </w:r>
      <w:r>
        <w:rPr>
          <w:rFonts w:hint="eastAsia" w:ascii="Times New Roman" w:hAnsi="Times New Roman" w:eastAsia="仿宋_GB2312" w:cs="Times New Roman"/>
          <w:snapToGrid w:val="0"/>
          <w:color w:val="auto"/>
          <w:sz w:val="32"/>
          <w:szCs w:val="32"/>
          <w:highlight w:val="none"/>
          <w:lang w:val="en-US" w:eastAsia="zh-CN"/>
        </w:rPr>
        <w:t>“</w:t>
      </w:r>
      <w:r>
        <w:rPr>
          <w:rFonts w:hint="default" w:ascii="Times New Roman" w:hAnsi="Times New Roman" w:eastAsia="仿宋_GB2312" w:cs="Times New Roman"/>
          <w:snapToGrid w:val="0"/>
          <w:color w:val="auto"/>
          <w:sz w:val="32"/>
          <w:szCs w:val="32"/>
          <w:highlight w:val="none"/>
          <w:lang w:val="en-US" w:eastAsia="zh-CN"/>
        </w:rPr>
        <w:t>东林模式</w:t>
      </w:r>
      <w:r>
        <w:rPr>
          <w:rFonts w:hint="eastAsia" w:ascii="Times New Roman" w:hAnsi="Times New Roman" w:eastAsia="仿宋_GB2312" w:cs="Times New Roman"/>
          <w:snapToGrid w:val="0"/>
          <w:color w:val="auto"/>
          <w:sz w:val="32"/>
          <w:szCs w:val="32"/>
          <w:highlight w:val="none"/>
          <w:lang w:val="en-US" w:eastAsia="zh-CN"/>
        </w:rPr>
        <w:t>”</w:t>
      </w:r>
      <w:r>
        <w:rPr>
          <w:rFonts w:hint="default" w:ascii="Times New Roman" w:hAnsi="Times New Roman" w:eastAsia="仿宋_GB2312" w:cs="Times New Roman"/>
          <w:snapToGrid w:val="0"/>
          <w:color w:val="auto"/>
          <w:sz w:val="32"/>
          <w:szCs w:val="32"/>
          <w:highlight w:val="none"/>
          <w:lang w:val="en-US" w:eastAsia="zh-CN"/>
        </w:rPr>
        <w:t>入选全国农业绿色发展典型案例。“太仓梅山猪”</w:t>
      </w:r>
      <w:r>
        <w:rPr>
          <w:rFonts w:hint="eastAsia" w:ascii="Times New Roman" w:hAnsi="Times New Roman" w:eastAsia="仿宋_GB2312" w:cs="Times New Roman"/>
          <w:snapToGrid w:val="0"/>
          <w:color w:val="auto"/>
          <w:sz w:val="32"/>
          <w:szCs w:val="32"/>
          <w:highlight w:val="none"/>
          <w:lang w:val="en-US" w:eastAsia="zh-CN"/>
        </w:rPr>
        <w:t>“太仓紫葛叶”</w:t>
      </w:r>
      <w:r>
        <w:rPr>
          <w:rFonts w:hint="default" w:ascii="Times New Roman" w:hAnsi="Times New Roman" w:eastAsia="仿宋_GB2312" w:cs="Times New Roman"/>
          <w:snapToGrid w:val="0"/>
          <w:color w:val="auto"/>
          <w:sz w:val="32"/>
          <w:szCs w:val="32"/>
          <w:highlight w:val="none"/>
          <w:lang w:val="en-US" w:eastAsia="zh-CN"/>
        </w:rPr>
        <w:t>获评全国名特优新农产品。</w:t>
      </w:r>
      <w:r>
        <w:rPr>
          <w:rFonts w:hint="default" w:ascii="Times New Roman" w:hAnsi="Times New Roman" w:cs="Times New Roman" w:eastAsiaTheme="minorEastAsia"/>
          <w:b/>
          <w:bCs/>
          <w:snapToGrid w:val="0"/>
          <w:color w:val="auto"/>
          <w:sz w:val="32"/>
          <w:szCs w:val="32"/>
          <w:highlight w:val="none"/>
          <w:lang w:val="en-US" w:eastAsia="zh-CN"/>
        </w:rPr>
        <w:t>项目建设夯基</w:t>
      </w:r>
      <w:r>
        <w:rPr>
          <w:rFonts w:hint="default" w:ascii="Times New Roman" w:hAnsi="Times New Roman" w:cs="Times New Roman"/>
          <w:b/>
          <w:bCs/>
          <w:snapToGrid w:val="0"/>
          <w:color w:val="auto"/>
          <w:sz w:val="32"/>
          <w:szCs w:val="32"/>
          <w:highlight w:val="none"/>
          <w:lang w:val="en-US" w:eastAsia="zh-CN"/>
        </w:rPr>
        <w:t>垒</w:t>
      </w:r>
      <w:r>
        <w:rPr>
          <w:rFonts w:hint="default" w:ascii="Times New Roman" w:hAnsi="Times New Roman" w:cs="Times New Roman" w:eastAsiaTheme="minorEastAsia"/>
          <w:b/>
          <w:bCs/>
          <w:snapToGrid w:val="0"/>
          <w:color w:val="auto"/>
          <w:sz w:val="32"/>
          <w:szCs w:val="32"/>
          <w:highlight w:val="none"/>
          <w:lang w:val="en-US" w:eastAsia="zh-CN"/>
        </w:rPr>
        <w:t>台。</w:t>
      </w:r>
      <w:r>
        <w:rPr>
          <w:rFonts w:hint="default" w:ascii="Times New Roman" w:hAnsi="Times New Roman" w:eastAsia="仿宋_GB2312" w:cs="Times New Roman"/>
          <w:color w:val="auto"/>
          <w:sz w:val="32"/>
          <w:szCs w:val="32"/>
          <w:highlight w:val="none"/>
          <w:shd w:val="clear" w:color="auto" w:fill="auto"/>
        </w:rPr>
        <w:t>完成全社会固定资产投资</w:t>
      </w:r>
      <w:r>
        <w:rPr>
          <w:rFonts w:hint="default" w:ascii="Times New Roman" w:hAnsi="Times New Roman" w:eastAsia="仿宋_GB2312" w:cs="Times New Roman"/>
          <w:color w:val="auto"/>
          <w:sz w:val="32"/>
          <w:szCs w:val="32"/>
          <w:highlight w:val="none"/>
          <w:shd w:val="clear" w:color="auto" w:fill="auto"/>
          <w:lang w:val="en-US" w:eastAsia="zh-CN"/>
        </w:rPr>
        <w:t>492</w:t>
      </w:r>
      <w:r>
        <w:rPr>
          <w:rFonts w:hint="default" w:ascii="Times New Roman" w:hAnsi="Times New Roman" w:eastAsia="仿宋_GB2312" w:cs="Times New Roman"/>
          <w:color w:val="auto"/>
          <w:sz w:val="32"/>
          <w:szCs w:val="32"/>
          <w:highlight w:val="none"/>
          <w:shd w:val="clear" w:color="auto" w:fill="auto"/>
        </w:rPr>
        <w:t>亿元</w:t>
      </w:r>
      <w:r>
        <w:rPr>
          <w:rFonts w:hint="eastAsia" w:ascii="Times New Roman" w:hAnsi="Times New Roman" w:eastAsia="仿宋_GB2312" w:cs="Times New Roman"/>
          <w:color w:val="auto"/>
          <w:sz w:val="32"/>
          <w:szCs w:val="32"/>
          <w:highlight w:val="none"/>
          <w:shd w:val="clear" w:color="auto" w:fill="auto"/>
          <w:lang w:val="en-US" w:eastAsia="zh-CN"/>
        </w:rPr>
        <w:t>；</w:t>
      </w:r>
      <w:r>
        <w:rPr>
          <w:rFonts w:hint="default" w:ascii="Times New Roman" w:hAnsi="Times New Roman" w:eastAsia="仿宋_GB2312" w:cs="Times New Roman"/>
          <w:color w:val="auto"/>
          <w:sz w:val="32"/>
          <w:szCs w:val="32"/>
          <w:highlight w:val="none"/>
          <w:shd w:val="clear" w:color="auto" w:fill="auto"/>
        </w:rPr>
        <w:t>其中工业投资</w:t>
      </w:r>
      <w:r>
        <w:rPr>
          <w:rFonts w:hint="eastAsia" w:ascii="Times New Roman" w:hAnsi="Times New Roman" w:eastAsia="仿宋_GB2312" w:cs="Times New Roman"/>
          <w:color w:val="auto"/>
          <w:sz w:val="32"/>
          <w:szCs w:val="32"/>
          <w:highlight w:val="none"/>
          <w:shd w:val="clear" w:color="auto" w:fill="auto"/>
          <w:lang w:val="en-US" w:eastAsia="zh-CN"/>
        </w:rPr>
        <w:t>190</w:t>
      </w:r>
      <w:r>
        <w:rPr>
          <w:rFonts w:hint="default" w:ascii="Times New Roman" w:hAnsi="Times New Roman" w:eastAsia="仿宋_GB2312" w:cs="Times New Roman"/>
          <w:color w:val="auto"/>
          <w:sz w:val="32"/>
          <w:szCs w:val="32"/>
          <w:highlight w:val="none"/>
          <w:shd w:val="clear" w:color="auto" w:fill="auto"/>
        </w:rPr>
        <w:t>亿元</w:t>
      </w:r>
      <w:r>
        <w:rPr>
          <w:rFonts w:hint="default" w:ascii="Times New Roman" w:hAnsi="Times New Roman" w:eastAsia="仿宋_GB2312" w:cs="Times New Roman"/>
          <w:color w:val="auto"/>
          <w:sz w:val="32"/>
          <w:szCs w:val="32"/>
          <w:highlight w:val="none"/>
          <w:shd w:val="clear" w:color="auto" w:fill="auto"/>
          <w:lang w:eastAsia="zh-CN"/>
        </w:rPr>
        <w:t>，</w:t>
      </w:r>
      <w:r>
        <w:rPr>
          <w:rFonts w:hint="default" w:ascii="Times New Roman" w:hAnsi="Times New Roman" w:eastAsia="仿宋_GB2312" w:cs="Times New Roman"/>
          <w:color w:val="auto"/>
          <w:sz w:val="32"/>
          <w:szCs w:val="32"/>
          <w:highlight w:val="none"/>
          <w:shd w:val="clear" w:color="auto" w:fill="auto"/>
          <w:lang w:val="en-US" w:eastAsia="zh-CN"/>
        </w:rPr>
        <w:t>同比增长</w:t>
      </w:r>
      <w:r>
        <w:rPr>
          <w:rFonts w:hint="eastAsia" w:ascii="Times New Roman" w:hAnsi="Times New Roman" w:eastAsia="仿宋_GB2312" w:cs="Times New Roman"/>
          <w:color w:val="auto"/>
          <w:sz w:val="32"/>
          <w:szCs w:val="32"/>
          <w:highlight w:val="none"/>
          <w:shd w:val="clear" w:color="auto" w:fill="auto"/>
          <w:lang w:val="en-US" w:eastAsia="zh-CN"/>
        </w:rPr>
        <w:t>9.8</w:t>
      </w:r>
      <w:r>
        <w:rPr>
          <w:rFonts w:hint="default" w:ascii="Times New Roman" w:hAnsi="Times New Roman" w:eastAsia="仿宋_GB2312" w:cs="Times New Roman"/>
          <w:color w:val="auto"/>
          <w:sz w:val="32"/>
          <w:szCs w:val="32"/>
          <w:highlight w:val="none"/>
          <w:shd w:val="clear" w:color="auto" w:fill="auto"/>
          <w:lang w:val="en-US" w:eastAsia="zh-CN"/>
        </w:rPr>
        <w:t>%</w:t>
      </w:r>
      <w:r>
        <w:rPr>
          <w:rFonts w:hint="default" w:ascii="Times New Roman" w:hAnsi="Times New Roman" w:eastAsia="仿宋_GB2312" w:cs="Times New Roman"/>
          <w:color w:val="auto"/>
          <w:sz w:val="32"/>
          <w:szCs w:val="32"/>
          <w:highlight w:val="none"/>
          <w:shd w:val="clear" w:color="auto" w:fill="auto"/>
        </w:rPr>
        <w:t>。</w:t>
      </w:r>
      <w:r>
        <w:rPr>
          <w:rFonts w:hint="eastAsia" w:ascii="Times New Roman" w:hAnsi="Times New Roman" w:eastAsia="仿宋_GB2312" w:cs="Times New Roman"/>
          <w:color w:val="auto"/>
          <w:sz w:val="32"/>
          <w:szCs w:val="32"/>
          <w:highlight w:val="none"/>
          <w:shd w:val="clear" w:color="auto" w:fill="auto"/>
          <w:lang w:val="en-US" w:eastAsia="zh-CN"/>
        </w:rPr>
        <w:t>省重大项目数量位居全省县区首位。</w:t>
      </w:r>
      <w:r>
        <w:rPr>
          <w:rFonts w:hint="default" w:ascii="Times New Roman" w:hAnsi="Times New Roman" w:eastAsia="仿宋_GB2312" w:cs="Times New Roman"/>
          <w:color w:val="auto"/>
          <w:sz w:val="32"/>
          <w:szCs w:val="32"/>
          <w:highlight w:val="none"/>
          <w:shd w:val="clear" w:color="auto" w:fill="auto"/>
        </w:rPr>
        <w:t>三级重点项目年度投资完成率</w:t>
      </w:r>
      <w:r>
        <w:rPr>
          <w:rFonts w:hint="eastAsia" w:ascii="Times New Roman" w:hAnsi="Times New Roman" w:eastAsia="仿宋_GB2312" w:cs="Times New Roman"/>
          <w:color w:val="auto"/>
          <w:sz w:val="32"/>
          <w:szCs w:val="32"/>
          <w:highlight w:val="none"/>
          <w:shd w:val="clear" w:color="auto" w:fill="auto"/>
          <w:lang w:eastAsia="zh-CN"/>
        </w:rPr>
        <w:t>超</w:t>
      </w:r>
      <w:r>
        <w:rPr>
          <w:rFonts w:hint="eastAsia" w:ascii="Times New Roman" w:hAnsi="Times New Roman" w:eastAsia="仿宋_GB2312" w:cs="Times New Roman"/>
          <w:color w:val="auto"/>
          <w:sz w:val="32"/>
          <w:szCs w:val="32"/>
          <w:highlight w:val="none"/>
          <w:shd w:val="clear" w:color="auto" w:fill="auto"/>
          <w:lang w:val="en-US" w:eastAsia="zh-CN"/>
        </w:rPr>
        <w:t>100%</w:t>
      </w:r>
      <w:r>
        <w:rPr>
          <w:rFonts w:hint="default" w:ascii="Times New Roman" w:hAnsi="Times New Roman" w:eastAsia="仿宋_GB2312" w:cs="Times New Roman"/>
          <w:color w:val="auto"/>
          <w:sz w:val="32"/>
          <w:szCs w:val="32"/>
          <w:highlight w:val="none"/>
          <w:shd w:val="clear" w:color="auto" w:fill="auto"/>
        </w:rPr>
        <w:t>。</w:t>
      </w:r>
      <w:r>
        <w:rPr>
          <w:rFonts w:hint="default" w:ascii="Times New Roman" w:hAnsi="Times New Roman" w:eastAsia="仿宋_GB2312" w:cs="Times New Roman"/>
          <w:color w:val="auto"/>
          <w:sz w:val="32"/>
          <w:szCs w:val="32"/>
          <w:highlight w:val="none"/>
          <w:shd w:val="clear" w:color="auto" w:fill="auto"/>
          <w:lang w:val="en-US" w:eastAsia="zh-CN"/>
        </w:rPr>
        <w:t>太仓大道地下综合管廊</w:t>
      </w:r>
      <w:r>
        <w:rPr>
          <w:rFonts w:hint="default" w:ascii="Times New Roman" w:hAnsi="Times New Roman" w:eastAsia="仿宋_GB2312" w:cs="Times New Roman"/>
          <w:color w:val="auto"/>
          <w:sz w:val="32"/>
          <w:szCs w:val="32"/>
          <w:highlight w:val="none"/>
          <w:shd w:val="clear" w:color="auto" w:fill="auto"/>
        </w:rPr>
        <w:t>等项目</w:t>
      </w:r>
      <w:r>
        <w:rPr>
          <w:rFonts w:hint="default" w:ascii="Times New Roman" w:hAnsi="Times New Roman" w:eastAsia="仿宋_GB2312" w:cs="Times New Roman"/>
          <w:color w:val="auto"/>
          <w:sz w:val="32"/>
          <w:szCs w:val="32"/>
          <w:highlight w:val="none"/>
          <w:shd w:val="clear" w:color="auto" w:fill="auto"/>
          <w:lang w:val="en-US" w:eastAsia="zh-CN"/>
        </w:rPr>
        <w:t>开工建设</w:t>
      </w:r>
      <w:r>
        <w:rPr>
          <w:rFonts w:hint="default" w:ascii="Times New Roman" w:hAnsi="Times New Roman" w:eastAsia="仿宋_GB2312" w:cs="Times New Roman"/>
          <w:color w:val="auto"/>
          <w:sz w:val="32"/>
          <w:szCs w:val="32"/>
          <w:highlight w:val="none"/>
          <w:shd w:val="clear" w:color="auto" w:fill="auto"/>
        </w:rPr>
        <w:t>，</w:t>
      </w:r>
      <w:r>
        <w:rPr>
          <w:rFonts w:hint="default" w:ascii="Times New Roman" w:hAnsi="Times New Roman" w:eastAsia="仿宋_GB2312" w:cs="Times New Roman"/>
          <w:color w:val="auto"/>
          <w:sz w:val="32"/>
          <w:szCs w:val="32"/>
          <w:highlight w:val="none"/>
          <w:shd w:val="clear" w:color="auto" w:fill="auto"/>
          <w:lang w:val="en-US" w:eastAsia="zh-CN"/>
        </w:rPr>
        <w:t>宝洁供应链创新中心、立琻半导体</w:t>
      </w:r>
      <w:r>
        <w:rPr>
          <w:rFonts w:hint="default" w:ascii="Times New Roman" w:hAnsi="Times New Roman" w:eastAsia="仿宋_GB2312" w:cs="Times New Roman"/>
          <w:color w:val="auto"/>
          <w:sz w:val="32"/>
          <w:szCs w:val="32"/>
          <w:highlight w:val="none"/>
          <w:shd w:val="clear" w:color="auto" w:fill="auto"/>
        </w:rPr>
        <w:t>等项目</w:t>
      </w:r>
      <w:r>
        <w:rPr>
          <w:rFonts w:hint="default" w:ascii="Times New Roman" w:hAnsi="Times New Roman" w:eastAsia="仿宋_GB2312" w:cs="Times New Roman"/>
          <w:color w:val="auto"/>
          <w:sz w:val="32"/>
          <w:szCs w:val="32"/>
          <w:highlight w:val="none"/>
          <w:shd w:val="clear" w:color="auto" w:fill="auto"/>
          <w:lang w:val="en-US" w:eastAsia="zh-CN"/>
        </w:rPr>
        <w:t>建成</w:t>
      </w:r>
      <w:r>
        <w:rPr>
          <w:rFonts w:hint="default" w:ascii="Times New Roman" w:hAnsi="Times New Roman" w:eastAsia="仿宋_GB2312" w:cs="Times New Roman"/>
          <w:color w:val="auto"/>
          <w:sz w:val="32"/>
          <w:szCs w:val="32"/>
          <w:highlight w:val="none"/>
          <w:shd w:val="clear" w:color="auto" w:fill="auto"/>
        </w:rPr>
        <w:t>投产。</w:t>
      </w:r>
      <w:r>
        <w:rPr>
          <w:rFonts w:hint="default" w:ascii="Times New Roman" w:hAnsi="Times New Roman" w:eastAsia="仿宋_GB2312" w:cs="Times New Roman"/>
          <w:color w:val="auto"/>
          <w:sz w:val="32"/>
          <w:szCs w:val="32"/>
          <w:highlight w:val="none"/>
          <w:shd w:val="clear" w:color="auto" w:fill="auto"/>
          <w:lang w:val="en-US" w:eastAsia="zh-CN"/>
        </w:rPr>
        <w:t>233</w:t>
      </w:r>
      <w:r>
        <w:rPr>
          <w:rFonts w:hint="default" w:ascii="Times New Roman" w:hAnsi="Times New Roman" w:eastAsia="仿宋_GB2312" w:cs="Times New Roman"/>
          <w:color w:val="auto"/>
          <w:sz w:val="32"/>
          <w:szCs w:val="32"/>
          <w:highlight w:val="none"/>
          <w:shd w:val="clear" w:color="auto" w:fill="auto"/>
          <w:lang w:eastAsia="zh-CN"/>
        </w:rPr>
        <w:t>个市级政府投资</w:t>
      </w:r>
      <w:r>
        <w:rPr>
          <w:rFonts w:hint="default" w:ascii="Times New Roman" w:hAnsi="Times New Roman" w:eastAsia="仿宋_GB2312" w:cs="Times New Roman"/>
          <w:color w:val="auto"/>
          <w:sz w:val="32"/>
          <w:szCs w:val="32"/>
          <w:highlight w:val="none"/>
          <w:shd w:val="clear" w:color="auto" w:fill="auto"/>
          <w:lang w:val="en-US" w:eastAsia="zh-CN"/>
        </w:rPr>
        <w:t>项目</w:t>
      </w:r>
      <w:r>
        <w:rPr>
          <w:rFonts w:hint="default" w:ascii="Times New Roman" w:hAnsi="Times New Roman" w:eastAsia="仿宋_GB2312" w:cs="Times New Roman"/>
          <w:color w:val="auto"/>
          <w:sz w:val="32"/>
          <w:szCs w:val="32"/>
          <w:highlight w:val="none"/>
          <w:shd w:val="clear" w:color="auto" w:fill="auto"/>
          <w:lang w:eastAsia="zh-CN"/>
        </w:rPr>
        <w:t>完成投资</w:t>
      </w:r>
      <w:r>
        <w:rPr>
          <w:rFonts w:hint="default" w:ascii="Times New Roman" w:hAnsi="Times New Roman" w:eastAsia="仿宋_GB2312" w:cs="Times New Roman"/>
          <w:color w:val="auto"/>
          <w:sz w:val="32"/>
          <w:szCs w:val="32"/>
          <w:highlight w:val="none"/>
          <w:shd w:val="clear" w:color="auto" w:fill="auto"/>
          <w:lang w:val="en-US" w:eastAsia="zh-CN"/>
        </w:rPr>
        <w:t>22.3</w:t>
      </w:r>
      <w:r>
        <w:rPr>
          <w:rFonts w:hint="default" w:ascii="Times New Roman" w:hAnsi="Times New Roman" w:eastAsia="仿宋_GB2312" w:cs="Times New Roman"/>
          <w:color w:val="auto"/>
          <w:sz w:val="32"/>
          <w:szCs w:val="32"/>
          <w:highlight w:val="none"/>
          <w:shd w:val="clear" w:color="auto" w:fill="auto"/>
          <w:lang w:eastAsia="zh-CN"/>
        </w:rPr>
        <w:t>亿元。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napToGrid w:val="0"/>
          <w:color w:val="auto"/>
          <w:sz w:val="32"/>
          <w:szCs w:val="32"/>
          <w:highlight w:val="none"/>
          <w:shd w:val="clear" w:color="auto" w:fill="auto"/>
          <w:lang w:val="en-US" w:eastAsia="zh-CN"/>
        </w:rPr>
      </w:pPr>
      <w:r>
        <w:rPr>
          <w:rFonts w:hint="default" w:ascii="Times New Roman" w:hAnsi="Times New Roman" w:eastAsia="楷体_GB2312" w:cs="Times New Roman"/>
          <w:snapToGrid w:val="0"/>
          <w:color w:val="auto"/>
          <w:sz w:val="32"/>
          <w:szCs w:val="32"/>
          <w:highlight w:val="none"/>
          <w:lang w:val="en-US" w:eastAsia="zh-CN"/>
        </w:rPr>
        <w:t>（二）聚焦改革创新，发展动能</w:t>
      </w:r>
      <w:r>
        <w:rPr>
          <w:rFonts w:hint="default" w:ascii="Times New Roman" w:hAnsi="Times New Roman" w:eastAsia="楷体_GB2312" w:cs="Times New Roman"/>
          <w:snapToGrid w:val="0"/>
          <w:color w:val="auto"/>
          <w:sz w:val="32"/>
          <w:szCs w:val="32"/>
          <w:highlight w:val="none"/>
          <w:lang w:eastAsia="zh-CN"/>
        </w:rPr>
        <w:t>进一步</w:t>
      </w:r>
      <w:r>
        <w:rPr>
          <w:rFonts w:hint="default" w:ascii="Times New Roman" w:hAnsi="Times New Roman" w:eastAsia="楷体_GB2312" w:cs="Times New Roman"/>
          <w:snapToGrid w:val="0"/>
          <w:color w:val="auto"/>
          <w:sz w:val="32"/>
          <w:szCs w:val="32"/>
          <w:highlight w:val="none"/>
          <w:lang w:val="en-US" w:eastAsia="zh-CN"/>
        </w:rPr>
        <w:t>激发</w:t>
      </w:r>
      <w:r>
        <w:rPr>
          <w:rFonts w:hint="default" w:ascii="Times New Roman" w:hAnsi="Times New Roman" w:eastAsia="楷体_GB2312" w:cs="Times New Roman"/>
          <w:snapToGrid w:val="0"/>
          <w:color w:val="auto"/>
          <w:sz w:val="32"/>
          <w:szCs w:val="32"/>
          <w:highlight w:val="none"/>
          <w:lang w:eastAsia="zh-CN"/>
        </w:rPr>
        <w:t>。</w:t>
      </w:r>
      <w:r>
        <w:rPr>
          <w:rFonts w:hint="default" w:ascii="Times New Roman" w:hAnsi="Times New Roman" w:eastAsia="宋体" w:cs="Times New Roman"/>
          <w:b/>
          <w:bCs/>
          <w:snapToGrid w:val="0"/>
          <w:color w:val="auto"/>
          <w:sz w:val="32"/>
          <w:szCs w:val="32"/>
          <w:highlight w:val="none"/>
          <w:lang w:eastAsia="zh-CN"/>
        </w:rPr>
        <w:t>综合改革聚力突破。</w:t>
      </w:r>
      <w:r>
        <w:rPr>
          <w:rFonts w:hint="eastAsia" w:ascii="Times New Roman" w:hAnsi="Times New Roman" w:eastAsia="仿宋_GB2312" w:cs="Times New Roman"/>
          <w:snapToGrid w:val="0"/>
          <w:color w:val="auto"/>
          <w:sz w:val="32"/>
          <w:szCs w:val="32"/>
          <w:highlight w:val="none"/>
          <w:lang w:val="en-US" w:eastAsia="zh-CN"/>
        </w:rPr>
        <w:t>国企改革三年行动全面完成。地方储备粮“两分离、四分开”改革顺利完成。提档优化营商环境5.0政策</w:t>
      </w:r>
      <w:r>
        <w:rPr>
          <w:rFonts w:hint="default" w:ascii="Times New Roman" w:hAnsi="Times New Roman" w:eastAsia="仿宋_GB2312" w:cs="Times New Roman"/>
          <w:snapToGrid w:val="0"/>
          <w:color w:val="auto"/>
          <w:sz w:val="32"/>
          <w:szCs w:val="32"/>
          <w:highlight w:val="none"/>
          <w:lang w:val="en-US" w:eastAsia="zh-CN"/>
        </w:rPr>
        <w:t>。全国首创“三线平行”审批机制，全流程35个事项不见面智能办理，</w:t>
      </w:r>
      <w:r>
        <w:rPr>
          <w:rFonts w:hint="default" w:ascii="Times New Roman" w:hAnsi="Times New Roman" w:eastAsia="仿宋_GB2312" w:cs="Times New Roman"/>
          <w:color w:val="auto"/>
          <w:spacing w:val="-4"/>
          <w:sz w:val="32"/>
          <w:szCs w:val="32"/>
          <w:highlight w:val="none"/>
        </w:rPr>
        <w:t>26项涉企事项全省率先实现“跨区即办”。</w:t>
      </w:r>
      <w:r>
        <w:rPr>
          <w:rFonts w:hint="default" w:ascii="Times New Roman" w:hAnsi="Times New Roman" w:eastAsia="仿宋_GB2312" w:cs="Times New Roman"/>
          <w:snapToGrid w:val="0"/>
          <w:color w:val="auto"/>
          <w:sz w:val="32"/>
          <w:szCs w:val="32"/>
          <w:highlight w:val="none"/>
          <w:lang w:val="en-US" w:eastAsia="zh-CN"/>
        </w:rPr>
        <w:t>“标准地+双信地+定制地”模式全面实行。市场主体总量突破14万户。</w:t>
      </w:r>
      <w:r>
        <w:rPr>
          <w:rFonts w:hint="eastAsia" w:ascii="Times New Roman" w:hAnsi="Times New Roman" w:eastAsia="仿宋_GB2312" w:cs="Times New Roman"/>
          <w:snapToGrid w:val="0"/>
          <w:color w:val="auto"/>
          <w:sz w:val="32"/>
          <w:szCs w:val="32"/>
          <w:highlight w:val="none"/>
          <w:lang w:val="en-US" w:eastAsia="zh-CN"/>
        </w:rPr>
        <w:t>信用领域突出问题专项治理成效明显，</w:t>
      </w:r>
      <w:r>
        <w:rPr>
          <w:rFonts w:hint="default" w:ascii="Times New Roman" w:hAnsi="Times New Roman" w:eastAsia="仿宋_GB2312" w:cs="Times New Roman"/>
          <w:snapToGrid w:val="0"/>
          <w:color w:val="auto"/>
          <w:sz w:val="32"/>
          <w:szCs w:val="32"/>
          <w:highlight w:val="none"/>
          <w:lang w:val="en-US" w:eastAsia="zh-CN"/>
        </w:rPr>
        <w:t>获批省首批县级地区创新信用管理与服务试点。</w:t>
      </w:r>
      <w:r>
        <w:rPr>
          <w:rFonts w:hint="eastAsia" w:ascii="Times New Roman" w:hAnsi="Times New Roman" w:eastAsia="仿宋_GB2312" w:cs="Times New Roman"/>
          <w:snapToGrid w:val="0"/>
          <w:color w:val="auto"/>
          <w:sz w:val="32"/>
          <w:szCs w:val="32"/>
          <w:highlight w:val="none"/>
          <w:lang w:val="en-US" w:eastAsia="zh-CN"/>
        </w:rPr>
        <w:t>“放管服”改革和数字政府建设获省真抓实干督查激励。位居企业家幸福感最强市（区）榜首。</w:t>
      </w:r>
      <w:r>
        <w:rPr>
          <w:rFonts w:hint="default" w:ascii="Times New Roman" w:hAnsi="Times New Roman" w:cs="Times New Roman" w:eastAsiaTheme="minorEastAsia"/>
          <w:b/>
          <w:bCs/>
          <w:snapToGrid w:val="0"/>
          <w:color w:val="auto"/>
          <w:sz w:val="32"/>
          <w:szCs w:val="32"/>
          <w:highlight w:val="none"/>
          <w:lang w:val="en-US" w:eastAsia="zh-CN"/>
        </w:rPr>
        <w:t>创新生态持续</w:t>
      </w:r>
      <w:r>
        <w:rPr>
          <w:rFonts w:hint="eastAsia" w:ascii="Times New Roman" w:hAnsi="Times New Roman" w:cs="Times New Roman"/>
          <w:b/>
          <w:bCs/>
          <w:snapToGrid w:val="0"/>
          <w:color w:val="auto"/>
          <w:sz w:val="32"/>
          <w:szCs w:val="32"/>
          <w:highlight w:val="none"/>
          <w:lang w:val="en-US" w:eastAsia="zh-CN"/>
        </w:rPr>
        <w:t>优化</w:t>
      </w:r>
      <w:r>
        <w:rPr>
          <w:rFonts w:hint="default" w:ascii="Times New Roman" w:hAnsi="Times New Roman" w:cs="Times New Roman" w:eastAsiaTheme="minorEastAsia"/>
          <w:b/>
          <w:bCs/>
          <w:snapToGrid w:val="0"/>
          <w:color w:val="auto"/>
          <w:sz w:val="32"/>
          <w:szCs w:val="32"/>
          <w:highlight w:val="none"/>
          <w:lang w:val="en-US" w:eastAsia="zh-CN"/>
        </w:rPr>
        <w:t>。</w:t>
      </w:r>
      <w:r>
        <w:rPr>
          <w:rFonts w:hint="eastAsia" w:ascii="Times New Roman" w:hAnsi="Times New Roman" w:eastAsia="仿宋_GB2312" w:cs="Times New Roman"/>
          <w:b w:val="0"/>
          <w:bCs w:val="0"/>
          <w:snapToGrid w:val="0"/>
          <w:color w:val="auto"/>
          <w:sz w:val="32"/>
          <w:szCs w:val="32"/>
          <w:highlight w:val="none"/>
          <w:lang w:val="en-US" w:eastAsia="zh-CN"/>
        </w:rPr>
        <w:t>制定</w:t>
      </w:r>
      <w:r>
        <w:rPr>
          <w:rFonts w:hint="default" w:ascii="Times New Roman" w:hAnsi="Times New Roman" w:eastAsia="仿宋_GB2312" w:cs="Times New Roman"/>
          <w:b w:val="0"/>
          <w:bCs w:val="0"/>
          <w:snapToGrid w:val="0"/>
          <w:color w:val="auto"/>
          <w:sz w:val="32"/>
          <w:szCs w:val="32"/>
          <w:highlight w:val="none"/>
          <w:lang w:val="en-US" w:eastAsia="zh-CN"/>
        </w:rPr>
        <w:t>出台数字经济时代产业创新集群建设系列</w:t>
      </w:r>
      <w:r>
        <w:rPr>
          <w:rFonts w:hint="eastAsia" w:ascii="Times New Roman" w:hAnsi="Times New Roman" w:eastAsia="仿宋_GB2312" w:cs="Times New Roman"/>
          <w:b w:val="0"/>
          <w:bCs w:val="0"/>
          <w:snapToGrid w:val="0"/>
          <w:color w:val="auto"/>
          <w:sz w:val="32"/>
          <w:szCs w:val="32"/>
          <w:highlight w:val="none"/>
          <w:lang w:val="en-US" w:eastAsia="zh-CN"/>
        </w:rPr>
        <w:t>行动计划和配套</w:t>
      </w:r>
      <w:r>
        <w:rPr>
          <w:rFonts w:hint="default" w:ascii="Times New Roman" w:hAnsi="Times New Roman" w:eastAsia="仿宋_GB2312" w:cs="Times New Roman"/>
          <w:b w:val="0"/>
          <w:bCs w:val="0"/>
          <w:snapToGrid w:val="0"/>
          <w:color w:val="auto"/>
          <w:sz w:val="32"/>
          <w:szCs w:val="32"/>
          <w:highlight w:val="none"/>
          <w:lang w:val="en-US" w:eastAsia="zh-CN"/>
        </w:rPr>
        <w:t>政策</w:t>
      </w:r>
      <w:r>
        <w:rPr>
          <w:rFonts w:hint="default" w:ascii="Times New Roman" w:hAnsi="Times New Roman" w:eastAsia="仿宋_GB2312" w:cs="Times New Roman"/>
          <w:snapToGrid w:val="0"/>
          <w:color w:val="auto"/>
          <w:sz w:val="32"/>
          <w:szCs w:val="32"/>
          <w:highlight w:val="none"/>
          <w:lang w:val="en-US" w:eastAsia="zh-CN"/>
        </w:rPr>
        <w:t>。</w:t>
      </w:r>
      <w:r>
        <w:rPr>
          <w:rFonts w:hint="default" w:ascii="Times New Roman" w:hAnsi="Times New Roman" w:eastAsia="仿宋_GB2312" w:cs="Times New Roman"/>
          <w:color w:val="auto"/>
          <w:sz w:val="32"/>
          <w:szCs w:val="32"/>
          <w:highlight w:val="none"/>
        </w:rPr>
        <w:t>全社会研发经费支出占地区生产总值比重达</w:t>
      </w:r>
      <w:r>
        <w:rPr>
          <w:rFonts w:hint="default" w:ascii="Times New Roman" w:hAnsi="Times New Roman" w:eastAsia="仿宋_GB2312" w:cs="Times New Roman"/>
          <w:color w:val="auto"/>
          <w:sz w:val="32"/>
          <w:szCs w:val="32"/>
          <w:highlight w:val="none"/>
          <w:lang w:val="en-US" w:eastAsia="zh-CN"/>
        </w:rPr>
        <w:t>3.75</w:t>
      </w:r>
      <w:r>
        <w:rPr>
          <w:rFonts w:hint="default" w:ascii="Times New Roman" w:hAnsi="Times New Roman" w:eastAsia="仿宋_GB2312" w:cs="Times New Roman"/>
          <w:color w:val="auto"/>
          <w:sz w:val="32"/>
          <w:szCs w:val="32"/>
          <w:highlight w:val="none"/>
        </w:rPr>
        <w:t>%。高新产值、</w:t>
      </w:r>
      <w:r>
        <w:rPr>
          <w:rFonts w:hint="default" w:ascii="Times New Roman" w:hAnsi="Times New Roman" w:eastAsia="仿宋_GB2312" w:cs="Times New Roman"/>
          <w:color w:val="auto"/>
          <w:sz w:val="32"/>
          <w:szCs w:val="32"/>
          <w:highlight w:val="none"/>
          <w:lang w:val="en-US" w:eastAsia="zh-CN"/>
        </w:rPr>
        <w:t>工业战</w:t>
      </w:r>
      <w:r>
        <w:rPr>
          <w:rFonts w:hint="eastAsia" w:ascii="Times New Roman" w:hAnsi="Times New Roman" w:eastAsia="仿宋_GB2312" w:cs="Times New Roman"/>
          <w:color w:val="auto"/>
          <w:sz w:val="32"/>
          <w:szCs w:val="32"/>
          <w:highlight w:val="none"/>
          <w:lang w:val="en-US" w:eastAsia="zh-CN"/>
        </w:rPr>
        <w:t>新</w:t>
      </w:r>
      <w:r>
        <w:rPr>
          <w:rFonts w:hint="default" w:ascii="Times New Roman" w:hAnsi="Times New Roman" w:eastAsia="仿宋_GB2312" w:cs="Times New Roman"/>
          <w:color w:val="auto"/>
          <w:sz w:val="32"/>
          <w:szCs w:val="32"/>
          <w:highlight w:val="none"/>
        </w:rPr>
        <w:t>产值占规模以上工业产值比重</w:t>
      </w:r>
      <w:r>
        <w:rPr>
          <w:rFonts w:hint="default" w:ascii="Times New Roman" w:hAnsi="Times New Roman" w:eastAsia="仿宋_GB2312" w:cs="Times New Roman"/>
          <w:color w:val="auto"/>
          <w:sz w:val="32"/>
          <w:szCs w:val="32"/>
          <w:highlight w:val="none"/>
          <w:lang w:val="en-US" w:eastAsia="zh-CN"/>
        </w:rPr>
        <w:t>分别较上年提高1</w:t>
      </w:r>
      <w:r>
        <w:rPr>
          <w:rFonts w:hint="eastAsia" w:ascii="Times New Roman" w:hAnsi="Times New Roman" w:eastAsia="仿宋_GB2312" w:cs="Times New Roman"/>
          <w:color w:val="auto"/>
          <w:sz w:val="32"/>
          <w:szCs w:val="32"/>
          <w:highlight w:val="none"/>
          <w:lang w:val="en-US" w:eastAsia="zh-CN"/>
        </w:rPr>
        <w:t>个</w:t>
      </w:r>
      <w:r>
        <w:rPr>
          <w:rFonts w:hint="default" w:ascii="Times New Roman" w:hAnsi="Times New Roman" w:eastAsia="仿宋_GB2312" w:cs="Times New Roman"/>
          <w:color w:val="auto"/>
          <w:sz w:val="32"/>
          <w:szCs w:val="32"/>
          <w:highlight w:val="none"/>
          <w:lang w:val="en-US" w:eastAsia="zh-CN"/>
        </w:rPr>
        <w:t>和4.2个百分点</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新增省级以上研发机构</w:t>
      </w:r>
      <w:r>
        <w:rPr>
          <w:rFonts w:hint="default" w:ascii="Times New Roman" w:hAnsi="Times New Roman" w:eastAsia="仿宋_GB2312" w:cs="Times New Roman"/>
          <w:snapToGrid w:val="0"/>
          <w:color w:val="auto"/>
          <w:sz w:val="32"/>
          <w:szCs w:val="32"/>
          <w:highlight w:val="none"/>
          <w:shd w:val="clear" w:color="auto" w:fill="auto"/>
          <w:lang w:val="en-US" w:eastAsia="zh-CN"/>
        </w:rPr>
        <w:t>24</w:t>
      </w:r>
      <w:r>
        <w:rPr>
          <w:rFonts w:hint="default" w:ascii="Times New Roman" w:hAnsi="Times New Roman" w:eastAsia="仿宋_GB2312" w:cs="Times New Roman"/>
          <w:color w:val="auto"/>
          <w:sz w:val="32"/>
          <w:szCs w:val="32"/>
          <w:highlight w:val="none"/>
        </w:rPr>
        <w:t>家。</w:t>
      </w:r>
      <w:r>
        <w:rPr>
          <w:rFonts w:hint="default" w:ascii="Times New Roman" w:hAnsi="Times New Roman" w:eastAsia="仿宋_GB2312" w:cs="Times New Roman"/>
          <w:bCs/>
          <w:color w:val="auto"/>
          <w:kern w:val="0"/>
          <w:sz w:val="32"/>
          <w:szCs w:val="32"/>
          <w:highlight w:val="none"/>
          <w:shd w:val="clear" w:color="auto" w:fill="auto"/>
          <w:lang w:val="en-US" w:eastAsia="zh-CN"/>
        </w:rPr>
        <w:t>新建科创载体面积</w:t>
      </w:r>
      <w:r>
        <w:rPr>
          <w:rFonts w:hint="eastAsia" w:ascii="Times New Roman" w:hAnsi="Times New Roman" w:eastAsia="仿宋_GB2312" w:cs="Times New Roman"/>
          <w:bCs/>
          <w:color w:val="auto"/>
          <w:kern w:val="0"/>
          <w:sz w:val="32"/>
          <w:szCs w:val="32"/>
          <w:highlight w:val="none"/>
          <w:shd w:val="clear" w:color="auto" w:fill="auto"/>
          <w:lang w:val="en-US" w:eastAsia="zh-CN"/>
        </w:rPr>
        <w:t>144.5</w:t>
      </w:r>
      <w:r>
        <w:rPr>
          <w:rFonts w:hint="default" w:ascii="Times New Roman" w:hAnsi="Times New Roman" w:eastAsia="仿宋_GB2312" w:cs="Times New Roman"/>
          <w:bCs/>
          <w:color w:val="auto"/>
          <w:kern w:val="0"/>
          <w:sz w:val="32"/>
          <w:szCs w:val="32"/>
          <w:highlight w:val="none"/>
          <w:shd w:val="clear" w:color="auto" w:fill="auto"/>
          <w:lang w:val="en-US" w:eastAsia="zh-CN"/>
        </w:rPr>
        <w:t>万平方米。</w:t>
      </w:r>
      <w:r>
        <w:rPr>
          <w:rFonts w:hint="default" w:ascii="Times New Roman" w:hAnsi="Times New Roman" w:eastAsia="仿宋_GB2312" w:cs="Times New Roman"/>
          <w:snapToGrid w:val="0"/>
          <w:color w:val="auto"/>
          <w:sz w:val="32"/>
          <w:szCs w:val="32"/>
          <w:highlight w:val="none"/>
          <w:shd w:val="clear" w:color="auto" w:fill="auto"/>
          <w:lang w:val="en-US" w:eastAsia="zh-CN"/>
        </w:rPr>
        <w:t>新增省级</w:t>
      </w:r>
      <w:r>
        <w:rPr>
          <w:rFonts w:hint="eastAsia" w:ascii="Times New Roman" w:hAnsi="Times New Roman" w:eastAsia="仿宋_GB2312" w:cs="Times New Roman"/>
          <w:snapToGrid w:val="0"/>
          <w:color w:val="auto"/>
          <w:sz w:val="32"/>
          <w:szCs w:val="32"/>
          <w:highlight w:val="none"/>
          <w:shd w:val="clear" w:color="auto" w:fill="auto"/>
          <w:lang w:val="en-US" w:eastAsia="zh-CN"/>
        </w:rPr>
        <w:t>以上</w:t>
      </w:r>
      <w:r>
        <w:rPr>
          <w:rFonts w:hint="default" w:ascii="Times New Roman" w:hAnsi="Times New Roman" w:eastAsia="仿宋_GB2312" w:cs="Times New Roman"/>
          <w:snapToGrid w:val="0"/>
          <w:color w:val="auto"/>
          <w:sz w:val="32"/>
          <w:szCs w:val="32"/>
          <w:highlight w:val="none"/>
          <w:shd w:val="clear" w:color="auto" w:fill="auto"/>
          <w:lang w:val="en-US" w:eastAsia="zh-CN"/>
        </w:rPr>
        <w:t>科创载体</w:t>
      </w:r>
      <w:r>
        <w:rPr>
          <w:rFonts w:hint="eastAsia" w:ascii="Times New Roman" w:hAnsi="Times New Roman" w:eastAsia="仿宋_GB2312" w:cs="Times New Roman"/>
          <w:snapToGrid w:val="0"/>
          <w:color w:val="auto"/>
          <w:sz w:val="32"/>
          <w:szCs w:val="32"/>
          <w:highlight w:val="none"/>
          <w:shd w:val="clear" w:color="auto" w:fill="auto"/>
          <w:lang w:val="en-US" w:eastAsia="zh-CN"/>
        </w:rPr>
        <w:t>7家</w:t>
      </w:r>
      <w:r>
        <w:rPr>
          <w:rFonts w:hint="default" w:ascii="Times New Roman" w:hAnsi="Times New Roman" w:eastAsia="仿宋_GB2312" w:cs="Times New Roman"/>
          <w:snapToGrid w:val="0"/>
          <w:color w:val="auto"/>
          <w:sz w:val="32"/>
          <w:szCs w:val="32"/>
          <w:highlight w:val="none"/>
          <w:shd w:val="clear" w:color="auto" w:fill="auto"/>
          <w:lang w:val="en-US" w:eastAsia="zh-CN"/>
        </w:rPr>
        <w:t>。位居全国科技创新百强县第二。</w:t>
      </w:r>
      <w:r>
        <w:rPr>
          <w:rFonts w:hint="default" w:ascii="Times New Roman" w:hAnsi="Times New Roman" w:cs="Times New Roman" w:eastAsiaTheme="minorEastAsia"/>
          <w:b/>
          <w:bCs/>
          <w:snapToGrid w:val="0"/>
          <w:color w:val="auto"/>
          <w:sz w:val="32"/>
          <w:szCs w:val="32"/>
          <w:highlight w:val="none"/>
          <w:lang w:val="en-US" w:eastAsia="zh-CN"/>
        </w:rPr>
        <w:t>创新要素加速集聚。</w:t>
      </w:r>
      <w:r>
        <w:rPr>
          <w:rFonts w:hint="default" w:ascii="Times New Roman" w:hAnsi="Times New Roman" w:eastAsia="仿宋_GB2312" w:cs="Times New Roman"/>
          <w:color w:val="auto"/>
          <w:kern w:val="2"/>
          <w:sz w:val="32"/>
          <w:szCs w:val="32"/>
          <w:highlight w:val="none"/>
          <w:shd w:val="clear" w:color="auto" w:fill="auto"/>
          <w:lang w:val="en-US" w:eastAsia="zh-CN" w:bidi="ar-SA"/>
        </w:rPr>
        <w:t>新增国家级专精特新“小巨人”企业6家、省级专精特新中小企业</w:t>
      </w:r>
      <w:r>
        <w:rPr>
          <w:rFonts w:hint="eastAsia" w:ascii="Times New Roman" w:hAnsi="Times New Roman" w:eastAsia="仿宋_GB2312" w:cs="Times New Roman"/>
          <w:color w:val="auto"/>
          <w:kern w:val="2"/>
          <w:sz w:val="32"/>
          <w:szCs w:val="32"/>
          <w:highlight w:val="none"/>
          <w:shd w:val="clear" w:color="auto" w:fill="auto"/>
          <w:lang w:val="en-US" w:eastAsia="zh-CN" w:bidi="ar-SA"/>
        </w:rPr>
        <w:t>70</w:t>
      </w:r>
      <w:r>
        <w:rPr>
          <w:rFonts w:hint="default" w:ascii="Times New Roman" w:hAnsi="Times New Roman" w:eastAsia="仿宋_GB2312" w:cs="Times New Roman"/>
          <w:color w:val="auto"/>
          <w:kern w:val="2"/>
          <w:sz w:val="32"/>
          <w:szCs w:val="32"/>
          <w:highlight w:val="none"/>
          <w:shd w:val="clear" w:color="auto" w:fill="auto"/>
          <w:lang w:val="en-US" w:eastAsia="zh-CN" w:bidi="ar-SA"/>
        </w:rPr>
        <w:t>家。入选省潜在独角兽企业3家、瞪羚企业15家</w:t>
      </w:r>
      <w:r>
        <w:rPr>
          <w:rFonts w:hint="eastAsia" w:ascii="Times New Roman" w:hAnsi="Times New Roman" w:eastAsia="仿宋_GB2312" w:cs="Times New Roman"/>
          <w:color w:val="auto"/>
          <w:sz w:val="32"/>
          <w:szCs w:val="32"/>
          <w:highlight w:val="none"/>
          <w:shd w:val="clear" w:color="auto" w:fill="auto"/>
          <w:lang w:eastAsia="zh-CN"/>
        </w:rPr>
        <w:t>，</w:t>
      </w:r>
      <w:r>
        <w:rPr>
          <w:rFonts w:hint="default" w:ascii="Times New Roman" w:hAnsi="Times New Roman" w:eastAsia="仿宋_GB2312" w:cs="Times New Roman"/>
          <w:color w:val="auto"/>
          <w:sz w:val="32"/>
          <w:szCs w:val="32"/>
          <w:highlight w:val="none"/>
          <w:shd w:val="clear" w:color="auto" w:fill="auto"/>
          <w:lang w:val="en-US" w:eastAsia="zh-CN"/>
        </w:rPr>
        <w:t>新</w:t>
      </w:r>
      <w:r>
        <w:rPr>
          <w:rFonts w:hint="eastAsia" w:ascii="Times New Roman" w:hAnsi="Times New Roman" w:eastAsia="仿宋_GB2312" w:cs="Times New Roman"/>
          <w:color w:val="auto"/>
          <w:sz w:val="32"/>
          <w:szCs w:val="32"/>
          <w:highlight w:val="none"/>
          <w:shd w:val="clear" w:color="auto" w:fill="auto"/>
          <w:lang w:val="en-US" w:eastAsia="zh-CN"/>
        </w:rPr>
        <w:t>认定</w:t>
      </w:r>
      <w:r>
        <w:rPr>
          <w:rFonts w:hint="default" w:ascii="Times New Roman" w:hAnsi="Times New Roman" w:eastAsia="仿宋_GB2312" w:cs="Times New Roman"/>
          <w:color w:val="auto"/>
          <w:sz w:val="32"/>
          <w:szCs w:val="32"/>
          <w:highlight w:val="none"/>
          <w:shd w:val="clear" w:color="auto" w:fill="auto"/>
        </w:rPr>
        <w:t>高新技术企业</w:t>
      </w:r>
      <w:r>
        <w:rPr>
          <w:rFonts w:hint="eastAsia" w:ascii="Times New Roman" w:hAnsi="Times New Roman" w:eastAsia="仿宋_GB2312" w:cs="Times New Roman"/>
          <w:color w:val="auto"/>
          <w:sz w:val="32"/>
          <w:szCs w:val="32"/>
          <w:highlight w:val="none"/>
          <w:shd w:val="clear" w:color="auto" w:fill="auto"/>
          <w:lang w:val="en-US" w:eastAsia="zh-CN"/>
        </w:rPr>
        <w:t>439</w:t>
      </w:r>
      <w:r>
        <w:rPr>
          <w:rFonts w:hint="default" w:ascii="Times New Roman" w:hAnsi="Times New Roman" w:eastAsia="仿宋_GB2312" w:cs="Times New Roman"/>
          <w:color w:val="auto"/>
          <w:sz w:val="32"/>
          <w:szCs w:val="32"/>
          <w:highlight w:val="none"/>
          <w:shd w:val="clear" w:color="auto" w:fill="auto"/>
        </w:rPr>
        <w:t>家</w:t>
      </w:r>
      <w:r>
        <w:rPr>
          <w:rFonts w:hint="default" w:ascii="Times New Roman" w:hAnsi="Times New Roman" w:eastAsia="仿宋_GB2312" w:cs="Times New Roman"/>
          <w:color w:val="auto"/>
          <w:sz w:val="32"/>
          <w:szCs w:val="32"/>
          <w:highlight w:val="none"/>
          <w:shd w:val="clear" w:color="auto" w:fill="auto"/>
          <w:lang w:eastAsia="zh-CN"/>
        </w:rPr>
        <w:t>，</w:t>
      </w:r>
      <w:r>
        <w:rPr>
          <w:rFonts w:hint="eastAsia" w:ascii="Times New Roman" w:hAnsi="Times New Roman" w:eastAsia="仿宋_GB2312" w:cs="Times New Roman"/>
          <w:color w:val="auto"/>
          <w:sz w:val="32"/>
          <w:szCs w:val="32"/>
          <w:highlight w:val="none"/>
          <w:shd w:val="clear" w:color="auto" w:fill="auto"/>
          <w:lang w:val="en-US" w:eastAsia="zh-CN"/>
        </w:rPr>
        <w:t>有效</w:t>
      </w:r>
      <w:r>
        <w:rPr>
          <w:rFonts w:hint="default" w:ascii="Times New Roman" w:hAnsi="Times New Roman" w:eastAsia="仿宋_GB2312" w:cs="Times New Roman"/>
          <w:color w:val="auto"/>
          <w:sz w:val="32"/>
          <w:szCs w:val="32"/>
          <w:highlight w:val="none"/>
          <w:shd w:val="clear" w:color="auto" w:fill="auto"/>
          <w:lang w:val="en-US" w:eastAsia="zh-CN"/>
        </w:rPr>
        <w:t>高企</w:t>
      </w:r>
      <w:r>
        <w:rPr>
          <w:rFonts w:hint="eastAsia" w:ascii="Times New Roman" w:hAnsi="Times New Roman" w:eastAsia="仿宋_GB2312" w:cs="Times New Roman"/>
          <w:color w:val="auto"/>
          <w:sz w:val="32"/>
          <w:szCs w:val="32"/>
          <w:highlight w:val="none"/>
          <w:shd w:val="clear" w:color="auto" w:fill="auto"/>
          <w:lang w:val="en-US" w:eastAsia="zh-CN"/>
        </w:rPr>
        <w:t>突破1000家。打响</w:t>
      </w:r>
      <w:r>
        <w:rPr>
          <w:rFonts w:hint="default" w:ascii="Times New Roman" w:hAnsi="Times New Roman" w:eastAsia="仿宋_GB2312" w:cs="Times New Roman"/>
          <w:color w:val="auto"/>
          <w:sz w:val="32"/>
          <w:szCs w:val="32"/>
          <w:highlight w:val="none"/>
          <w:shd w:val="clear" w:color="auto" w:fill="auto"/>
          <w:lang w:eastAsia="zh-CN"/>
        </w:rPr>
        <w:t>“</w:t>
      </w:r>
      <w:r>
        <w:rPr>
          <w:rFonts w:hint="default" w:ascii="Times New Roman" w:hAnsi="Times New Roman" w:eastAsia="仿宋_GB2312" w:cs="Times New Roman"/>
          <w:color w:val="auto"/>
          <w:sz w:val="32"/>
          <w:szCs w:val="32"/>
          <w:highlight w:val="none"/>
          <w:shd w:val="clear" w:color="auto" w:fill="auto"/>
          <w:lang w:val="en-US" w:eastAsia="zh-CN"/>
        </w:rPr>
        <w:t>T-MAX</w:t>
      </w:r>
      <w:r>
        <w:rPr>
          <w:rFonts w:hint="default" w:ascii="Times New Roman" w:hAnsi="Times New Roman" w:eastAsia="仿宋_GB2312" w:cs="Times New Roman"/>
          <w:color w:val="auto"/>
          <w:sz w:val="32"/>
          <w:szCs w:val="32"/>
          <w:highlight w:val="none"/>
          <w:shd w:val="clear" w:color="auto" w:fill="auto"/>
          <w:lang w:eastAsia="zh-CN"/>
        </w:rPr>
        <w:t>”</w:t>
      </w:r>
      <w:r>
        <w:rPr>
          <w:rFonts w:hint="default" w:ascii="Times New Roman" w:hAnsi="Times New Roman" w:eastAsia="仿宋_GB2312" w:cs="Times New Roman"/>
          <w:color w:val="auto"/>
          <w:sz w:val="32"/>
          <w:szCs w:val="32"/>
          <w:highlight w:val="none"/>
          <w:shd w:val="clear" w:color="auto" w:fill="auto"/>
          <w:lang w:val="en-US" w:eastAsia="zh-CN"/>
        </w:rPr>
        <w:t>科创品牌，招引科技人才项目</w:t>
      </w:r>
      <w:r>
        <w:rPr>
          <w:rFonts w:hint="eastAsia" w:ascii="Times New Roman" w:hAnsi="Times New Roman" w:eastAsia="仿宋_GB2312" w:cs="Times New Roman"/>
          <w:color w:val="auto"/>
          <w:sz w:val="32"/>
          <w:szCs w:val="32"/>
          <w:highlight w:val="none"/>
          <w:shd w:val="clear" w:color="auto" w:fill="auto"/>
          <w:lang w:val="en-US" w:eastAsia="zh-CN"/>
        </w:rPr>
        <w:t>429</w:t>
      </w:r>
      <w:r>
        <w:rPr>
          <w:rFonts w:hint="default" w:ascii="Times New Roman" w:hAnsi="Times New Roman" w:eastAsia="仿宋_GB2312" w:cs="Times New Roman"/>
          <w:color w:val="auto"/>
          <w:sz w:val="32"/>
          <w:szCs w:val="32"/>
          <w:highlight w:val="none"/>
          <w:shd w:val="clear" w:color="auto" w:fill="auto"/>
          <w:lang w:val="en-US" w:eastAsia="zh-CN"/>
        </w:rPr>
        <w:t>个。入选国家级“人才计划”</w:t>
      </w:r>
      <w:r>
        <w:rPr>
          <w:rFonts w:hint="eastAsia" w:ascii="Times New Roman" w:hAnsi="Times New Roman" w:eastAsia="仿宋_GB2312" w:cs="Times New Roman"/>
          <w:color w:val="auto"/>
          <w:sz w:val="32"/>
          <w:szCs w:val="32"/>
          <w:highlight w:val="none"/>
          <w:shd w:val="clear" w:color="auto" w:fill="auto"/>
          <w:lang w:val="en-US" w:eastAsia="zh-CN"/>
        </w:rPr>
        <w:t>4</w:t>
      </w:r>
      <w:r>
        <w:rPr>
          <w:rFonts w:hint="default" w:ascii="Times New Roman" w:hAnsi="Times New Roman" w:eastAsia="仿宋_GB2312" w:cs="Times New Roman"/>
          <w:color w:val="auto"/>
          <w:sz w:val="32"/>
          <w:szCs w:val="32"/>
          <w:highlight w:val="none"/>
          <w:shd w:val="clear" w:color="auto" w:fill="auto"/>
          <w:lang w:val="en-US" w:eastAsia="zh-CN"/>
        </w:rPr>
        <w:t>人</w:t>
      </w:r>
      <w:r>
        <w:rPr>
          <w:rFonts w:hint="eastAsia" w:ascii="Times New Roman" w:hAnsi="Times New Roman" w:eastAsia="仿宋_GB2312" w:cs="Times New Roman"/>
          <w:color w:val="auto"/>
          <w:sz w:val="32"/>
          <w:szCs w:val="32"/>
          <w:highlight w:val="none"/>
          <w:shd w:val="clear" w:color="auto" w:fill="auto"/>
          <w:lang w:val="en-US" w:eastAsia="zh-CN"/>
        </w:rPr>
        <w:t>、</w:t>
      </w:r>
      <w:r>
        <w:rPr>
          <w:rFonts w:hint="default" w:ascii="Times New Roman" w:hAnsi="Times New Roman" w:eastAsia="仿宋_GB2312" w:cs="Times New Roman"/>
          <w:color w:val="auto"/>
          <w:sz w:val="32"/>
          <w:szCs w:val="32"/>
          <w:highlight w:val="none"/>
          <w:shd w:val="clear" w:color="auto" w:fill="auto"/>
        </w:rPr>
        <w:t>省“双创计划”</w:t>
      </w:r>
      <w:r>
        <w:rPr>
          <w:rFonts w:hint="default" w:ascii="Times New Roman" w:hAnsi="Times New Roman" w:eastAsia="仿宋_GB2312" w:cs="Times New Roman"/>
          <w:color w:val="auto"/>
          <w:sz w:val="32"/>
          <w:szCs w:val="32"/>
          <w:highlight w:val="none"/>
          <w:shd w:val="clear" w:color="auto" w:fill="auto"/>
          <w:lang w:val="en-US" w:eastAsia="zh-CN"/>
        </w:rPr>
        <w:t>19</w:t>
      </w:r>
      <w:r>
        <w:rPr>
          <w:rFonts w:hint="eastAsia" w:ascii="Times New Roman" w:hAnsi="Times New Roman" w:eastAsia="仿宋_GB2312" w:cs="Times New Roman"/>
          <w:color w:val="auto"/>
          <w:sz w:val="32"/>
          <w:szCs w:val="32"/>
          <w:highlight w:val="none"/>
          <w:shd w:val="clear" w:color="auto" w:fill="auto"/>
          <w:lang w:val="en-US" w:eastAsia="zh-CN"/>
        </w:rPr>
        <w:t>人。新增人才公寓超3000套</w:t>
      </w:r>
      <w:r>
        <w:rPr>
          <w:rFonts w:hint="default" w:ascii="Times New Roman" w:hAnsi="Times New Roman" w:eastAsia="仿宋_GB2312" w:cs="Times New Roman"/>
          <w:color w:val="auto"/>
          <w:sz w:val="32"/>
          <w:szCs w:val="32"/>
          <w:highlight w:val="none"/>
          <w:shd w:val="clear" w:color="auto" w:fill="auto"/>
          <w:lang w:val="en-US" w:eastAsia="zh-CN"/>
        </w:rPr>
        <w:t>。新增高价值发明专利550件，万人有效发明专利拥有量达77</w:t>
      </w:r>
      <w:r>
        <w:rPr>
          <w:rFonts w:hint="eastAsia" w:ascii="Times New Roman" w:hAnsi="Times New Roman" w:eastAsia="仿宋_GB2312" w:cs="Times New Roman"/>
          <w:color w:val="auto"/>
          <w:sz w:val="32"/>
          <w:szCs w:val="32"/>
          <w:highlight w:val="none"/>
          <w:shd w:val="clear" w:color="auto" w:fill="auto"/>
          <w:lang w:val="en-US" w:eastAsia="zh-CN"/>
        </w:rPr>
        <w:t>.6</w:t>
      </w:r>
      <w:r>
        <w:rPr>
          <w:rFonts w:hint="default" w:ascii="Times New Roman" w:hAnsi="Times New Roman" w:eastAsia="仿宋_GB2312" w:cs="Times New Roman"/>
          <w:color w:val="auto"/>
          <w:sz w:val="32"/>
          <w:szCs w:val="32"/>
          <w:highlight w:val="none"/>
          <w:shd w:val="clear" w:color="auto" w:fill="auto"/>
          <w:lang w:val="en-US" w:eastAsia="zh-CN"/>
        </w:rPr>
        <w:t>件。</w:t>
      </w:r>
      <w:r>
        <w:rPr>
          <w:rFonts w:hint="eastAsia" w:ascii="Times New Roman" w:hAnsi="Times New Roman" w:eastAsia="仿宋_GB2312" w:cs="Times New Roman"/>
          <w:color w:val="auto"/>
          <w:sz w:val="32"/>
          <w:szCs w:val="32"/>
          <w:highlight w:val="none"/>
          <w:shd w:val="clear" w:color="auto" w:fill="auto"/>
          <w:lang w:val="en-US" w:eastAsia="zh-CN"/>
        </w:rPr>
        <w:t>蝉联</w:t>
      </w:r>
      <w:r>
        <w:rPr>
          <w:rFonts w:hint="default" w:ascii="Times New Roman" w:hAnsi="Times New Roman" w:eastAsia="仿宋_GB2312" w:cs="Times New Roman"/>
          <w:color w:val="auto"/>
          <w:sz w:val="32"/>
          <w:szCs w:val="32"/>
          <w:highlight w:val="none"/>
          <w:shd w:val="clear" w:color="auto" w:fill="auto"/>
        </w:rPr>
        <w:t>中国县域知识产权竞争力</w:t>
      </w:r>
      <w:r>
        <w:rPr>
          <w:rFonts w:hint="eastAsia" w:ascii="Times New Roman" w:hAnsi="Times New Roman" w:eastAsia="仿宋_GB2312" w:cs="Times New Roman"/>
          <w:color w:val="auto"/>
          <w:sz w:val="32"/>
          <w:szCs w:val="32"/>
          <w:highlight w:val="none"/>
          <w:shd w:val="clear" w:color="auto" w:fill="auto"/>
          <w:lang w:val="en-US" w:eastAsia="zh-CN"/>
        </w:rPr>
        <w:t>十强</w:t>
      </w:r>
      <w:r>
        <w:rPr>
          <w:rFonts w:hint="default" w:ascii="Times New Roman" w:hAnsi="Times New Roman" w:eastAsia="仿宋_GB2312" w:cs="Times New Roman"/>
          <w:color w:val="auto"/>
          <w:sz w:val="32"/>
          <w:szCs w:val="32"/>
          <w:highlight w:val="none"/>
          <w:shd w:val="clear" w:color="auto" w:fill="auto"/>
          <w:lang w:eastAsia="zh-CN"/>
        </w:rPr>
        <w:t>，</w:t>
      </w:r>
      <w:r>
        <w:rPr>
          <w:rFonts w:hint="default" w:ascii="Times New Roman" w:hAnsi="Times New Roman" w:eastAsia="仿宋_GB2312" w:cs="Times New Roman"/>
          <w:color w:val="auto"/>
          <w:sz w:val="32"/>
          <w:szCs w:val="32"/>
          <w:highlight w:val="none"/>
          <w:shd w:val="clear" w:color="auto" w:fill="auto"/>
          <w:lang w:val="en-US" w:eastAsia="zh-CN"/>
        </w:rPr>
        <w:t>获批首批国家知识产权强县建设示范县。</w:t>
      </w:r>
      <w:r>
        <w:rPr>
          <w:rFonts w:hint="default" w:ascii="Times New Roman" w:hAnsi="Times New Roman" w:cs="Times New Roman" w:eastAsiaTheme="minorEastAsia"/>
          <w:b/>
          <w:bCs/>
          <w:snapToGrid w:val="0"/>
          <w:color w:val="auto"/>
          <w:sz w:val="30"/>
          <w:szCs w:val="30"/>
          <w:highlight w:val="none"/>
          <w:lang w:val="en-US" w:eastAsia="zh-CN"/>
        </w:rPr>
        <w:t>智改数转步伐加快。</w:t>
      </w:r>
      <w:r>
        <w:rPr>
          <w:rFonts w:hint="eastAsia" w:ascii="Times New Roman" w:hAnsi="Times New Roman" w:eastAsia="仿宋_GB2312" w:cs="Times New Roman"/>
          <w:color w:val="auto"/>
          <w:sz w:val="32"/>
          <w:szCs w:val="32"/>
          <w:highlight w:val="none"/>
          <w:shd w:val="clear" w:color="auto" w:fill="auto"/>
          <w:lang w:val="en-US" w:eastAsia="zh-CN"/>
        </w:rPr>
        <w:t>实施</w:t>
      </w:r>
      <w:r>
        <w:rPr>
          <w:rFonts w:hint="default" w:ascii="Times New Roman" w:hAnsi="Times New Roman" w:eastAsia="仿宋_GB2312" w:cs="Times New Roman"/>
          <w:color w:val="auto"/>
          <w:sz w:val="32"/>
          <w:szCs w:val="32"/>
          <w:highlight w:val="none"/>
          <w:shd w:val="clear" w:color="auto" w:fill="auto"/>
        </w:rPr>
        <w:t>“智改数转”项目</w:t>
      </w:r>
      <w:r>
        <w:rPr>
          <w:rFonts w:hint="eastAsia" w:ascii="Times New Roman" w:hAnsi="Times New Roman" w:eastAsia="仿宋_GB2312" w:cs="Times New Roman"/>
          <w:color w:val="auto"/>
          <w:sz w:val="32"/>
          <w:szCs w:val="32"/>
          <w:highlight w:val="none"/>
          <w:shd w:val="clear" w:color="auto" w:fill="auto"/>
          <w:lang w:val="en-US" w:eastAsia="zh-CN"/>
        </w:rPr>
        <w:t>1001</w:t>
      </w:r>
      <w:r>
        <w:rPr>
          <w:rFonts w:hint="default" w:ascii="Times New Roman" w:hAnsi="Times New Roman" w:eastAsia="仿宋_GB2312" w:cs="Times New Roman"/>
          <w:color w:val="auto"/>
          <w:sz w:val="32"/>
          <w:szCs w:val="32"/>
          <w:highlight w:val="none"/>
          <w:shd w:val="clear" w:color="auto" w:fill="auto"/>
        </w:rPr>
        <w:t>个</w:t>
      </w:r>
      <w:r>
        <w:rPr>
          <w:rFonts w:hint="default" w:ascii="Times New Roman" w:hAnsi="Times New Roman" w:eastAsia="仿宋_GB2312" w:cs="Times New Roman"/>
          <w:color w:val="auto"/>
          <w:sz w:val="32"/>
          <w:szCs w:val="32"/>
          <w:highlight w:val="none"/>
          <w:shd w:val="clear" w:color="auto" w:fill="auto"/>
          <w:lang w:eastAsia="zh-CN"/>
        </w:rPr>
        <w:t>。</w:t>
      </w:r>
      <w:r>
        <w:rPr>
          <w:rFonts w:hint="eastAsia" w:ascii="Times New Roman" w:hAnsi="Times New Roman" w:eastAsia="仿宋_GB2312" w:cs="Times New Roman"/>
          <w:color w:val="auto"/>
          <w:sz w:val="32"/>
          <w:szCs w:val="32"/>
          <w:highlight w:val="none"/>
          <w:shd w:val="clear" w:color="auto" w:fill="auto"/>
          <w:lang w:eastAsia="zh-CN"/>
        </w:rPr>
        <w:t>规上</w:t>
      </w:r>
      <w:r>
        <w:rPr>
          <w:rFonts w:hint="default" w:ascii="Times New Roman" w:hAnsi="Times New Roman" w:eastAsia="仿宋_GB2312" w:cs="Times New Roman"/>
          <w:color w:val="auto"/>
          <w:sz w:val="32"/>
          <w:szCs w:val="32"/>
          <w:highlight w:val="none"/>
          <w:shd w:val="clear" w:color="auto" w:fill="auto"/>
          <w:lang w:val="en-US" w:eastAsia="zh-CN"/>
        </w:rPr>
        <w:t>数字经济核心</w:t>
      </w:r>
      <w:r>
        <w:rPr>
          <w:rFonts w:hint="eastAsia" w:ascii="Times New Roman" w:hAnsi="Times New Roman" w:eastAsia="仿宋_GB2312" w:cs="Times New Roman"/>
          <w:color w:val="auto"/>
          <w:sz w:val="32"/>
          <w:szCs w:val="32"/>
          <w:highlight w:val="none"/>
          <w:shd w:val="clear" w:color="auto" w:fill="auto"/>
          <w:lang w:val="en-US" w:eastAsia="zh-CN"/>
        </w:rPr>
        <w:t>产业企业</w:t>
      </w:r>
      <w:r>
        <w:rPr>
          <w:rFonts w:hint="default" w:ascii="Times New Roman" w:hAnsi="Times New Roman" w:eastAsia="仿宋_GB2312" w:cs="Times New Roman"/>
          <w:color w:val="auto"/>
          <w:sz w:val="32"/>
          <w:szCs w:val="32"/>
          <w:highlight w:val="none"/>
          <w:shd w:val="clear" w:color="auto" w:fill="auto"/>
          <w:lang w:val="en-US" w:eastAsia="zh-CN"/>
        </w:rPr>
        <w:t>营收同比增长</w:t>
      </w:r>
      <w:r>
        <w:rPr>
          <w:rFonts w:hint="eastAsia" w:ascii="Times New Roman" w:hAnsi="Times New Roman" w:eastAsia="仿宋_GB2312" w:cs="Times New Roman"/>
          <w:color w:val="auto"/>
          <w:sz w:val="32"/>
          <w:szCs w:val="32"/>
          <w:highlight w:val="none"/>
          <w:shd w:val="clear" w:color="auto" w:fill="auto"/>
          <w:lang w:val="en-US" w:eastAsia="zh-CN"/>
        </w:rPr>
        <w:t>8</w:t>
      </w:r>
      <w:r>
        <w:rPr>
          <w:rFonts w:hint="default" w:ascii="Times New Roman" w:hAnsi="Times New Roman" w:eastAsia="仿宋_GB2312" w:cs="Times New Roman"/>
          <w:color w:val="auto"/>
          <w:sz w:val="32"/>
          <w:szCs w:val="32"/>
          <w:highlight w:val="none"/>
          <w:shd w:val="clear" w:color="auto" w:fill="auto"/>
          <w:lang w:val="en-US" w:eastAsia="zh-CN"/>
        </w:rPr>
        <w:t>%。</w:t>
      </w:r>
      <w:r>
        <w:rPr>
          <w:rFonts w:hint="default" w:ascii="Times New Roman" w:hAnsi="Times New Roman" w:eastAsia="仿宋_GB2312" w:cs="Times New Roman"/>
          <w:color w:val="auto"/>
          <w:sz w:val="32"/>
          <w:szCs w:val="32"/>
          <w:highlight w:val="none"/>
          <w:shd w:val="clear" w:color="auto" w:fill="auto"/>
          <w:lang w:eastAsia="zh-CN"/>
        </w:rPr>
        <w:t>新增省两化融合管理体系贯标示范培育企业8家</w:t>
      </w:r>
      <w:r>
        <w:rPr>
          <w:rFonts w:hint="eastAsia" w:ascii="Times New Roman" w:hAnsi="Times New Roman" w:eastAsia="仿宋_GB2312" w:cs="Times New Roman"/>
          <w:color w:val="auto"/>
          <w:sz w:val="32"/>
          <w:szCs w:val="32"/>
          <w:highlight w:val="none"/>
          <w:shd w:val="clear" w:color="auto" w:fill="auto"/>
          <w:lang w:eastAsia="zh-CN"/>
        </w:rPr>
        <w:t>、</w:t>
      </w:r>
      <w:r>
        <w:rPr>
          <w:rFonts w:hint="default" w:ascii="Times New Roman" w:hAnsi="Times New Roman" w:eastAsia="仿宋_GB2312" w:cs="Times New Roman"/>
          <w:color w:val="auto"/>
          <w:kern w:val="2"/>
          <w:sz w:val="32"/>
          <w:szCs w:val="32"/>
          <w:highlight w:val="none"/>
          <w:shd w:val="clear" w:color="auto" w:fill="auto"/>
          <w:lang w:val="en-US" w:eastAsia="zh-CN" w:bidi="ar-SA"/>
        </w:rPr>
        <w:t>省级星级上云企业195家。</w:t>
      </w:r>
      <w:r>
        <w:rPr>
          <w:rFonts w:hint="default" w:ascii="Times New Roman" w:hAnsi="Times New Roman" w:eastAsia="仿宋_GB2312" w:cs="Times New Roman"/>
          <w:snapToGrid w:val="0"/>
          <w:color w:val="auto"/>
          <w:sz w:val="32"/>
          <w:szCs w:val="32"/>
          <w:highlight w:val="none"/>
          <w:shd w:val="clear" w:color="auto" w:fill="auto"/>
          <w:lang w:val="en-US" w:eastAsia="zh-CN"/>
        </w:rPr>
        <w:t>太仓港经济技术开发区入选省“互联网+先进制造业”特色产业基地。</w:t>
      </w:r>
      <w:r>
        <w:rPr>
          <w:rFonts w:hint="default" w:ascii="Times New Roman" w:hAnsi="Times New Roman" w:eastAsia="仿宋_GB2312" w:cs="Times New Roman"/>
          <w:color w:val="auto"/>
          <w:sz w:val="32"/>
          <w:szCs w:val="32"/>
          <w:highlight w:val="none"/>
          <w:shd w:val="clear" w:color="auto" w:fill="auto"/>
          <w:lang w:val="en-US" w:eastAsia="zh-CN"/>
        </w:rPr>
        <w:t>舍弗勒入选国家首批智能制造标准应用试点，</w:t>
      </w:r>
      <w:r>
        <w:rPr>
          <w:rFonts w:hint="default" w:ascii="Times New Roman" w:hAnsi="Times New Roman" w:eastAsia="仿宋_GB2312" w:cs="Times New Roman"/>
          <w:color w:val="auto"/>
          <w:kern w:val="2"/>
          <w:sz w:val="32"/>
          <w:szCs w:val="32"/>
          <w:highlight w:val="none"/>
          <w:shd w:val="clear" w:color="auto" w:fill="auto"/>
          <w:lang w:val="en-US" w:eastAsia="zh-CN" w:bidi="ar-SA"/>
        </w:rPr>
        <w:t>裕克施乐获评</w:t>
      </w:r>
      <w:r>
        <w:rPr>
          <w:rFonts w:hint="default" w:ascii="Times New Roman" w:hAnsi="Times New Roman" w:eastAsia="仿宋_GB2312" w:cs="Times New Roman"/>
          <w:snapToGrid w:val="0"/>
          <w:color w:val="auto"/>
          <w:sz w:val="32"/>
          <w:szCs w:val="32"/>
          <w:highlight w:val="none"/>
          <w:shd w:val="clear" w:color="auto" w:fill="auto"/>
          <w:lang w:val="en-US" w:eastAsia="zh-CN"/>
        </w:rPr>
        <w:t>国家级智能制造优秀场景。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napToGrid w:val="0"/>
          <w:color w:val="auto"/>
          <w:sz w:val="32"/>
          <w:szCs w:val="32"/>
          <w:highlight w:val="none"/>
          <w:lang w:eastAsia="zh-CN"/>
        </w:rPr>
      </w:pPr>
      <w:r>
        <w:rPr>
          <w:rFonts w:hint="default" w:ascii="Times New Roman" w:hAnsi="Times New Roman" w:eastAsia="楷体_GB2312" w:cs="Times New Roman"/>
          <w:snapToGrid w:val="0"/>
          <w:color w:val="auto"/>
          <w:sz w:val="32"/>
          <w:szCs w:val="32"/>
          <w:highlight w:val="none"/>
          <w:lang w:val="en-US" w:eastAsia="zh-CN"/>
        </w:rPr>
        <w:t>（三）聚焦“三篇文章”，特色优势</w:t>
      </w:r>
      <w:r>
        <w:rPr>
          <w:rFonts w:hint="default" w:ascii="Times New Roman" w:hAnsi="Times New Roman" w:eastAsia="楷体_GB2312" w:cs="Times New Roman"/>
          <w:snapToGrid w:val="0"/>
          <w:color w:val="auto"/>
          <w:sz w:val="32"/>
          <w:szCs w:val="32"/>
          <w:highlight w:val="none"/>
          <w:lang w:eastAsia="zh-CN"/>
        </w:rPr>
        <w:t>进一步</w:t>
      </w:r>
      <w:r>
        <w:rPr>
          <w:rFonts w:hint="default" w:ascii="Times New Roman" w:hAnsi="Times New Roman" w:eastAsia="楷体_GB2312" w:cs="Times New Roman"/>
          <w:snapToGrid w:val="0"/>
          <w:color w:val="auto"/>
          <w:sz w:val="32"/>
          <w:szCs w:val="32"/>
          <w:highlight w:val="none"/>
          <w:lang w:val="en-US" w:eastAsia="zh-CN"/>
        </w:rPr>
        <w:t>彰显</w:t>
      </w:r>
      <w:r>
        <w:rPr>
          <w:rFonts w:hint="default" w:ascii="Times New Roman" w:hAnsi="Times New Roman" w:eastAsia="楷体_GB2312" w:cs="Times New Roman"/>
          <w:snapToGrid w:val="0"/>
          <w:color w:val="auto"/>
          <w:sz w:val="32"/>
          <w:szCs w:val="32"/>
          <w:highlight w:val="none"/>
          <w:lang w:eastAsia="zh-CN"/>
        </w:rPr>
        <w:t>。</w:t>
      </w:r>
      <w:r>
        <w:rPr>
          <w:rFonts w:hint="eastAsia" w:ascii="Times New Roman" w:hAnsi="Times New Roman" w:cs="Times New Roman"/>
          <w:b/>
          <w:bCs/>
          <w:snapToGrid w:val="0"/>
          <w:color w:val="auto"/>
          <w:sz w:val="32"/>
          <w:szCs w:val="32"/>
          <w:highlight w:val="none"/>
          <w:lang w:val="en-US" w:eastAsia="zh-CN"/>
        </w:rPr>
        <w:t>港产城融合深入发展</w:t>
      </w:r>
      <w:r>
        <w:rPr>
          <w:rFonts w:hint="default" w:ascii="Times New Roman" w:hAnsi="Times New Roman" w:cs="Times New Roman" w:eastAsiaTheme="minorEastAsia"/>
          <w:b/>
          <w:bCs/>
          <w:snapToGrid w:val="0"/>
          <w:color w:val="auto"/>
          <w:sz w:val="32"/>
          <w:szCs w:val="32"/>
          <w:highlight w:val="none"/>
          <w:lang w:val="en-US" w:eastAsia="zh-CN"/>
        </w:rPr>
        <w:t>。</w:t>
      </w:r>
      <w:r>
        <w:rPr>
          <w:rFonts w:hint="eastAsia" w:ascii="Times New Roman" w:hAnsi="Times New Roman" w:eastAsia="仿宋_GB2312" w:cs="Times New Roman"/>
          <w:color w:val="auto"/>
          <w:kern w:val="2"/>
          <w:sz w:val="32"/>
          <w:szCs w:val="32"/>
          <w:highlight w:val="none"/>
          <w:shd w:val="clear" w:color="auto" w:fill="auto"/>
          <w:lang w:val="en-US" w:eastAsia="zh-CN" w:bidi="ar-SA"/>
        </w:rPr>
        <w:t>制定实施《</w:t>
      </w:r>
      <w:r>
        <w:rPr>
          <w:rFonts w:hint="default" w:ascii="Times New Roman" w:hAnsi="Times New Roman" w:eastAsia="仿宋_GB2312" w:cs="Times New Roman"/>
          <w:snapToGrid w:val="0"/>
          <w:color w:val="auto"/>
          <w:sz w:val="32"/>
          <w:szCs w:val="32"/>
          <w:highlight w:val="none"/>
          <w:shd w:val="clear" w:color="auto" w:fill="auto"/>
          <w:lang w:val="en-US" w:eastAsia="zh-CN"/>
        </w:rPr>
        <w:t>太仓建设港口型国家物流枢纽城市行动计划</w:t>
      </w:r>
      <w:r>
        <w:rPr>
          <w:rFonts w:hint="eastAsia" w:ascii="Times New Roman" w:hAnsi="Times New Roman" w:eastAsia="仿宋_GB2312" w:cs="Times New Roman"/>
          <w:snapToGrid w:val="0"/>
          <w:color w:val="auto"/>
          <w:sz w:val="32"/>
          <w:szCs w:val="32"/>
          <w:highlight w:val="none"/>
          <w:shd w:val="clear" w:color="auto" w:fill="auto"/>
          <w:lang w:val="en-US" w:eastAsia="zh-CN"/>
        </w:rPr>
        <w:t>》</w:t>
      </w:r>
      <w:r>
        <w:rPr>
          <w:rFonts w:hint="default" w:ascii="Times New Roman" w:hAnsi="Times New Roman" w:eastAsia="仿宋_GB2312" w:cs="Times New Roman"/>
          <w:snapToGrid w:val="0"/>
          <w:color w:val="auto"/>
          <w:sz w:val="32"/>
          <w:szCs w:val="32"/>
          <w:highlight w:val="none"/>
          <w:shd w:val="clear" w:color="auto" w:fill="auto"/>
          <w:lang w:val="en-US" w:eastAsia="zh-CN"/>
        </w:rPr>
        <w:t>。太仓港</w:t>
      </w:r>
      <w:r>
        <w:rPr>
          <w:rFonts w:hint="default" w:ascii="Times New Roman" w:hAnsi="Times New Roman" w:eastAsia="仿宋_GB2312" w:cs="Times New Roman"/>
          <w:snapToGrid w:val="0"/>
          <w:color w:val="auto"/>
          <w:sz w:val="32"/>
          <w:szCs w:val="32"/>
          <w:highlight w:val="none"/>
          <w:shd w:val="clear" w:color="auto" w:fill="auto"/>
          <w:lang w:eastAsia="zh-CN"/>
        </w:rPr>
        <w:t>集装箱吞吐量突破</w:t>
      </w:r>
      <w:r>
        <w:rPr>
          <w:rFonts w:hint="default" w:ascii="Times New Roman" w:hAnsi="Times New Roman" w:eastAsia="仿宋_GB2312" w:cs="Times New Roman"/>
          <w:snapToGrid w:val="0"/>
          <w:color w:val="auto"/>
          <w:sz w:val="32"/>
          <w:szCs w:val="32"/>
          <w:highlight w:val="none"/>
          <w:shd w:val="clear" w:color="auto" w:fill="auto"/>
          <w:lang w:val="en-US" w:eastAsia="zh-CN"/>
        </w:rPr>
        <w:t>800</w:t>
      </w:r>
      <w:r>
        <w:rPr>
          <w:rFonts w:hint="default" w:ascii="Times New Roman" w:hAnsi="Times New Roman" w:eastAsia="仿宋_GB2312" w:cs="Times New Roman"/>
          <w:snapToGrid w:val="0"/>
          <w:color w:val="auto"/>
          <w:sz w:val="32"/>
          <w:szCs w:val="32"/>
          <w:highlight w:val="none"/>
          <w:shd w:val="clear" w:color="auto" w:fill="auto"/>
          <w:lang w:eastAsia="zh-CN"/>
        </w:rPr>
        <w:t>万标箱，货物吞吐量</w:t>
      </w:r>
      <w:r>
        <w:rPr>
          <w:rFonts w:hint="default" w:ascii="Times New Roman" w:hAnsi="Times New Roman" w:eastAsia="仿宋_GB2312" w:cs="Times New Roman"/>
          <w:snapToGrid w:val="0"/>
          <w:color w:val="auto"/>
          <w:sz w:val="32"/>
          <w:szCs w:val="32"/>
          <w:highlight w:val="none"/>
          <w:shd w:val="clear" w:color="auto" w:fill="auto"/>
          <w:lang w:val="en-US" w:eastAsia="zh-CN"/>
        </w:rPr>
        <w:t>超2.</w:t>
      </w:r>
      <w:r>
        <w:rPr>
          <w:rFonts w:hint="eastAsia" w:ascii="Times New Roman" w:hAnsi="Times New Roman" w:eastAsia="仿宋_GB2312" w:cs="Times New Roman"/>
          <w:snapToGrid w:val="0"/>
          <w:color w:val="auto"/>
          <w:sz w:val="32"/>
          <w:szCs w:val="32"/>
          <w:highlight w:val="none"/>
          <w:shd w:val="clear" w:color="auto" w:fill="auto"/>
          <w:lang w:val="en-US" w:eastAsia="zh-CN"/>
        </w:rPr>
        <w:t>6</w:t>
      </w:r>
      <w:r>
        <w:rPr>
          <w:rFonts w:hint="default" w:ascii="Times New Roman" w:hAnsi="Times New Roman" w:eastAsia="仿宋_GB2312" w:cs="Times New Roman"/>
          <w:snapToGrid w:val="0"/>
          <w:color w:val="auto"/>
          <w:sz w:val="32"/>
          <w:szCs w:val="32"/>
          <w:highlight w:val="none"/>
          <w:shd w:val="clear" w:color="auto" w:fill="auto"/>
          <w:lang w:eastAsia="zh-CN"/>
        </w:rPr>
        <w:t>亿吨，均创历史新高。</w:t>
      </w:r>
      <w:r>
        <w:rPr>
          <w:rFonts w:hint="default" w:ascii="Times New Roman" w:hAnsi="Times New Roman" w:eastAsia="仿宋_GB2312" w:cs="Times New Roman"/>
          <w:color w:val="auto"/>
          <w:kern w:val="2"/>
          <w:sz w:val="32"/>
          <w:szCs w:val="32"/>
          <w:highlight w:val="none"/>
          <w:lang w:val="en-US" w:eastAsia="zh-CN" w:bidi="ar-SA"/>
        </w:rPr>
        <w:t>上海港空箱中心、宁波舟山港箱管中心太仓港分中心揭牌运营。疏港铁路到发中欧班列</w:t>
      </w:r>
      <w:r>
        <w:rPr>
          <w:rFonts w:hint="eastAsia" w:ascii="Times New Roman" w:hAnsi="Times New Roman" w:eastAsia="仿宋_GB2312" w:cs="Times New Roman"/>
          <w:color w:val="auto"/>
          <w:kern w:val="2"/>
          <w:sz w:val="32"/>
          <w:szCs w:val="32"/>
          <w:highlight w:val="none"/>
          <w:lang w:val="en-US" w:eastAsia="zh-CN" w:bidi="ar-SA"/>
        </w:rPr>
        <w:t>430</w:t>
      </w:r>
      <w:r>
        <w:rPr>
          <w:rFonts w:hint="default" w:ascii="Times New Roman" w:hAnsi="Times New Roman" w:eastAsia="仿宋_GB2312" w:cs="Times New Roman"/>
          <w:color w:val="auto"/>
          <w:kern w:val="2"/>
          <w:sz w:val="32"/>
          <w:szCs w:val="32"/>
          <w:highlight w:val="none"/>
          <w:lang w:val="en-US" w:eastAsia="zh-CN" w:bidi="ar-SA"/>
        </w:rPr>
        <w:t>列。</w:t>
      </w:r>
      <w:r>
        <w:rPr>
          <w:rFonts w:hint="eastAsia" w:ascii="Times New Roman" w:hAnsi="Times New Roman" w:eastAsia="仿宋_GB2312" w:cs="Times New Roman"/>
          <w:color w:val="auto"/>
          <w:kern w:val="2"/>
          <w:sz w:val="32"/>
          <w:szCs w:val="32"/>
          <w:highlight w:val="none"/>
          <w:lang w:val="en-US" w:eastAsia="zh-CN" w:bidi="ar-SA"/>
        </w:rPr>
        <w:t>夸特纳斯、斯凯奇二期等项目开工。</w:t>
      </w:r>
      <w:r>
        <w:rPr>
          <w:rFonts w:hint="default" w:ascii="Times New Roman" w:hAnsi="Times New Roman" w:eastAsia="仿宋_GB2312" w:cs="Times New Roman"/>
          <w:color w:val="auto"/>
          <w:kern w:val="2"/>
          <w:sz w:val="32"/>
          <w:szCs w:val="32"/>
          <w:highlight w:val="none"/>
          <w:lang w:val="en-US" w:eastAsia="zh-CN" w:bidi="ar-SA"/>
        </w:rPr>
        <w:t>港城中心区</w:t>
      </w:r>
      <w:r>
        <w:rPr>
          <w:rFonts w:hint="eastAsia" w:ascii="Times New Roman" w:hAnsi="Times New Roman" w:eastAsia="仿宋_GB2312" w:cs="Times New Roman"/>
          <w:color w:val="auto"/>
          <w:kern w:val="2"/>
          <w:sz w:val="32"/>
          <w:szCs w:val="32"/>
          <w:highlight w:val="none"/>
          <w:lang w:val="en-US" w:eastAsia="zh-CN" w:bidi="ar-SA"/>
        </w:rPr>
        <w:t>加快建设，</w:t>
      </w:r>
      <w:r>
        <w:rPr>
          <w:rFonts w:hint="default" w:ascii="Times New Roman" w:hAnsi="Times New Roman" w:eastAsia="仿宋_GB2312" w:cs="Times New Roman"/>
          <w:color w:val="auto"/>
          <w:kern w:val="2"/>
          <w:sz w:val="32"/>
          <w:szCs w:val="32"/>
          <w:highlight w:val="none"/>
          <w:lang w:val="en-US" w:eastAsia="zh-CN" w:bidi="ar-SA"/>
        </w:rPr>
        <w:t>龙江路快速化、滨江大道改造扎实推进。</w:t>
      </w:r>
      <w:r>
        <w:rPr>
          <w:rFonts w:hint="default" w:ascii="Times New Roman" w:hAnsi="Times New Roman" w:eastAsia="宋体" w:cs="Times New Roman"/>
          <w:b/>
          <w:bCs/>
          <w:snapToGrid w:val="0"/>
          <w:color w:val="auto"/>
          <w:sz w:val="32"/>
          <w:szCs w:val="32"/>
          <w:highlight w:val="none"/>
          <w:lang w:eastAsia="zh-CN"/>
        </w:rPr>
        <w:t>一体化</w:t>
      </w:r>
      <w:r>
        <w:rPr>
          <w:rFonts w:hint="eastAsia" w:ascii="Times New Roman" w:hAnsi="Times New Roman" w:eastAsia="宋体" w:cs="Times New Roman"/>
          <w:b/>
          <w:bCs/>
          <w:snapToGrid w:val="0"/>
          <w:color w:val="auto"/>
          <w:sz w:val="32"/>
          <w:szCs w:val="32"/>
          <w:highlight w:val="none"/>
          <w:lang w:eastAsia="zh-CN"/>
        </w:rPr>
        <w:t>步伐持续加快</w:t>
      </w:r>
      <w:r>
        <w:rPr>
          <w:rFonts w:hint="default" w:ascii="Times New Roman" w:hAnsi="Times New Roman" w:eastAsia="宋体" w:cs="Times New Roman"/>
          <w:b/>
          <w:bCs/>
          <w:snapToGrid w:val="0"/>
          <w:color w:val="auto"/>
          <w:sz w:val="32"/>
          <w:szCs w:val="32"/>
          <w:highlight w:val="none"/>
          <w:lang w:eastAsia="zh-CN"/>
        </w:rPr>
        <w:t>。</w:t>
      </w:r>
      <w:r>
        <w:rPr>
          <w:rFonts w:hint="default" w:ascii="Times New Roman" w:hAnsi="Times New Roman" w:eastAsia="仿宋_GB2312" w:cs="Times New Roman"/>
          <w:color w:val="auto"/>
          <w:sz w:val="32"/>
          <w:szCs w:val="32"/>
          <w:highlight w:val="none"/>
          <w:shd w:val="clear" w:color="auto" w:fill="auto"/>
          <w:lang w:val="en-US" w:eastAsia="zh-CN"/>
        </w:rPr>
        <w:t>太仓被列</w:t>
      </w:r>
      <w:r>
        <w:rPr>
          <w:rFonts w:hint="eastAsia" w:ascii="Times New Roman" w:hAnsi="Times New Roman" w:eastAsia="仿宋_GB2312" w:cs="Times New Roman"/>
          <w:color w:val="auto"/>
          <w:sz w:val="32"/>
          <w:szCs w:val="32"/>
          <w:highlight w:val="none"/>
          <w:shd w:val="clear" w:color="auto" w:fill="auto"/>
          <w:lang w:val="en-US" w:eastAsia="zh-CN"/>
        </w:rPr>
        <w:t>入</w:t>
      </w:r>
      <w:r>
        <w:rPr>
          <w:rFonts w:hint="default" w:ascii="Times New Roman" w:hAnsi="Times New Roman" w:eastAsia="仿宋_GB2312" w:cs="Times New Roman"/>
          <w:color w:val="auto"/>
          <w:sz w:val="32"/>
          <w:szCs w:val="32"/>
          <w:highlight w:val="none"/>
          <w:shd w:val="clear" w:color="auto" w:fill="auto"/>
          <w:lang w:val="en-US" w:eastAsia="zh-CN"/>
        </w:rPr>
        <w:t>上海大都市圈</w:t>
      </w:r>
      <w:r>
        <w:rPr>
          <w:rFonts w:hint="eastAsia" w:ascii="Times New Roman" w:hAnsi="Times New Roman" w:eastAsia="仿宋_GB2312" w:cs="Times New Roman"/>
          <w:color w:val="auto"/>
          <w:sz w:val="32"/>
          <w:szCs w:val="32"/>
          <w:highlight w:val="none"/>
          <w:shd w:val="clear" w:color="auto" w:fill="auto"/>
          <w:lang w:val="en-US" w:eastAsia="zh-CN"/>
        </w:rPr>
        <w:t>全球功能</w:t>
      </w:r>
      <w:r>
        <w:rPr>
          <w:rFonts w:hint="default" w:ascii="Times New Roman" w:hAnsi="Times New Roman" w:eastAsia="仿宋_GB2312" w:cs="Times New Roman"/>
          <w:color w:val="auto"/>
          <w:sz w:val="32"/>
          <w:szCs w:val="32"/>
          <w:highlight w:val="none"/>
          <w:shd w:val="clear" w:color="auto" w:fill="auto"/>
        </w:rPr>
        <w:t>支撑性节点</w:t>
      </w:r>
      <w:r>
        <w:rPr>
          <w:rFonts w:hint="default" w:ascii="Times New Roman" w:hAnsi="Times New Roman" w:eastAsia="仿宋_GB2312" w:cs="Times New Roman"/>
          <w:color w:val="auto"/>
          <w:sz w:val="32"/>
          <w:szCs w:val="32"/>
          <w:highlight w:val="none"/>
          <w:shd w:val="clear" w:color="auto" w:fill="auto"/>
          <w:lang w:val="en-US" w:eastAsia="zh-CN"/>
        </w:rPr>
        <w:t>城市。</w:t>
      </w:r>
      <w:r>
        <w:rPr>
          <w:rFonts w:hint="default" w:ascii="Times New Roman" w:hAnsi="Times New Roman" w:eastAsia="仿宋_GB2312" w:cs="Times New Roman"/>
          <w:color w:val="auto"/>
          <w:sz w:val="32"/>
          <w:szCs w:val="32"/>
          <w:highlight w:val="none"/>
          <w:shd w:val="clear" w:color="auto" w:fill="auto"/>
        </w:rPr>
        <w:t>苏锡常城际铁路太仓先导段列入</w:t>
      </w:r>
      <w:r>
        <w:rPr>
          <w:rFonts w:hint="eastAsia" w:ascii="Times New Roman" w:hAnsi="Times New Roman" w:eastAsia="仿宋_GB2312" w:cs="Times New Roman"/>
          <w:color w:val="auto"/>
          <w:sz w:val="32"/>
          <w:szCs w:val="32"/>
          <w:highlight w:val="none"/>
          <w:shd w:val="clear" w:color="auto" w:fill="auto"/>
          <w:lang w:val="en-US" w:eastAsia="zh-CN"/>
        </w:rPr>
        <w:t>长三角一体化发展</w:t>
      </w:r>
      <w:r>
        <w:rPr>
          <w:rFonts w:hint="default" w:ascii="Times New Roman" w:hAnsi="Times New Roman" w:eastAsia="仿宋_GB2312" w:cs="Times New Roman"/>
          <w:color w:val="auto"/>
          <w:sz w:val="32"/>
          <w:szCs w:val="32"/>
          <w:highlight w:val="none"/>
          <w:shd w:val="clear" w:color="auto" w:fill="auto"/>
        </w:rPr>
        <w:t>“十四五”规划</w:t>
      </w:r>
      <w:r>
        <w:rPr>
          <w:rFonts w:hint="eastAsia" w:ascii="Times New Roman" w:hAnsi="Times New Roman" w:eastAsia="仿宋_GB2312" w:cs="Times New Roman"/>
          <w:color w:val="auto"/>
          <w:sz w:val="32"/>
          <w:szCs w:val="32"/>
          <w:highlight w:val="none"/>
          <w:shd w:val="clear" w:color="auto" w:fill="auto"/>
          <w:lang w:val="en-US" w:eastAsia="zh-CN"/>
        </w:rPr>
        <w:t>建设项目</w:t>
      </w:r>
      <w:r>
        <w:rPr>
          <w:rFonts w:hint="default" w:ascii="Times New Roman" w:hAnsi="Times New Roman" w:eastAsia="仿宋_GB2312" w:cs="Times New Roman"/>
          <w:color w:val="auto"/>
          <w:sz w:val="32"/>
          <w:szCs w:val="32"/>
          <w:highlight w:val="none"/>
          <w:shd w:val="clear" w:color="auto" w:fill="auto"/>
        </w:rPr>
        <w:t>，瑞金医院太仓分院等11个项目纳入虹桥国际开放枢纽北向拓展带建设第一批重大项目。引进沪上项目102个，总投资</w:t>
      </w:r>
      <w:r>
        <w:rPr>
          <w:rFonts w:hint="default" w:ascii="Times New Roman" w:hAnsi="Times New Roman" w:eastAsia="仿宋_GB2312" w:cs="Times New Roman"/>
          <w:color w:val="auto"/>
          <w:sz w:val="32"/>
          <w:szCs w:val="32"/>
          <w:highlight w:val="none"/>
          <w:shd w:val="clear" w:color="auto" w:fill="auto"/>
          <w:lang w:val="en-US" w:eastAsia="zh-CN"/>
        </w:rPr>
        <w:t>超</w:t>
      </w:r>
      <w:r>
        <w:rPr>
          <w:rFonts w:hint="default" w:ascii="Times New Roman" w:hAnsi="Times New Roman" w:eastAsia="仿宋_GB2312" w:cs="Times New Roman"/>
          <w:color w:val="auto"/>
          <w:sz w:val="32"/>
          <w:szCs w:val="32"/>
          <w:highlight w:val="none"/>
          <w:shd w:val="clear" w:color="auto" w:fill="auto"/>
        </w:rPr>
        <w:t>12</w:t>
      </w:r>
      <w:r>
        <w:rPr>
          <w:rFonts w:hint="default" w:ascii="Times New Roman" w:hAnsi="Times New Roman" w:eastAsia="仿宋_GB2312" w:cs="Times New Roman"/>
          <w:color w:val="auto"/>
          <w:sz w:val="32"/>
          <w:szCs w:val="32"/>
          <w:highlight w:val="none"/>
          <w:shd w:val="clear" w:color="auto" w:fill="auto"/>
          <w:lang w:val="en-US" w:eastAsia="zh-CN"/>
        </w:rPr>
        <w:t>0</w:t>
      </w:r>
      <w:r>
        <w:rPr>
          <w:rFonts w:hint="default" w:ascii="Times New Roman" w:hAnsi="Times New Roman" w:eastAsia="仿宋_GB2312" w:cs="Times New Roman"/>
          <w:color w:val="auto"/>
          <w:sz w:val="32"/>
          <w:szCs w:val="32"/>
          <w:highlight w:val="none"/>
          <w:shd w:val="clear" w:color="auto" w:fill="auto"/>
        </w:rPr>
        <w:t>亿</w:t>
      </w:r>
      <w:r>
        <w:rPr>
          <w:rFonts w:hint="eastAsia" w:ascii="Times New Roman" w:hAnsi="Times New Roman" w:eastAsia="仿宋_GB2312" w:cs="Times New Roman"/>
          <w:color w:val="auto"/>
          <w:sz w:val="32"/>
          <w:szCs w:val="32"/>
          <w:highlight w:val="none"/>
          <w:shd w:val="clear" w:color="auto" w:fill="auto"/>
          <w:lang w:val="en-US" w:eastAsia="zh-CN"/>
        </w:rPr>
        <w:t>；</w:t>
      </w:r>
      <w:r>
        <w:rPr>
          <w:rFonts w:hint="default" w:ascii="Times New Roman" w:hAnsi="Times New Roman" w:eastAsia="仿宋_GB2312" w:cs="Times New Roman"/>
          <w:color w:val="auto"/>
          <w:sz w:val="32"/>
          <w:szCs w:val="32"/>
          <w:highlight w:val="none"/>
          <w:shd w:val="clear" w:color="auto" w:fill="auto"/>
          <w:lang w:val="en-US" w:eastAsia="zh-CN"/>
        </w:rPr>
        <w:t>引进昆太合作项目62个，年产值</w:t>
      </w:r>
      <w:r>
        <w:rPr>
          <w:rFonts w:hint="eastAsia" w:ascii="Times New Roman" w:hAnsi="Times New Roman" w:eastAsia="仿宋_GB2312" w:cs="Times New Roman"/>
          <w:color w:val="auto"/>
          <w:sz w:val="32"/>
          <w:szCs w:val="32"/>
          <w:highlight w:val="none"/>
          <w:shd w:val="clear" w:color="auto" w:fill="auto"/>
          <w:lang w:val="en-US" w:eastAsia="zh-CN"/>
        </w:rPr>
        <w:t>可</w:t>
      </w:r>
      <w:r>
        <w:rPr>
          <w:rFonts w:hint="default" w:ascii="Times New Roman" w:hAnsi="Times New Roman" w:eastAsia="仿宋_GB2312" w:cs="Times New Roman"/>
          <w:color w:val="auto"/>
          <w:sz w:val="32"/>
          <w:szCs w:val="32"/>
          <w:highlight w:val="none"/>
          <w:shd w:val="clear" w:color="auto" w:fill="auto"/>
          <w:lang w:val="en-US" w:eastAsia="zh-CN"/>
        </w:rPr>
        <w:t>超200亿</w:t>
      </w:r>
      <w:r>
        <w:rPr>
          <w:rFonts w:hint="eastAsia" w:ascii="Times New Roman" w:hAnsi="Times New Roman" w:eastAsia="仿宋_GB2312" w:cs="Times New Roman"/>
          <w:color w:val="auto"/>
          <w:sz w:val="32"/>
          <w:szCs w:val="32"/>
          <w:highlight w:val="none"/>
          <w:shd w:val="clear" w:color="auto" w:fill="auto"/>
          <w:lang w:val="en-US" w:eastAsia="zh-CN"/>
        </w:rPr>
        <w:t>元</w:t>
      </w:r>
      <w:r>
        <w:rPr>
          <w:rFonts w:hint="default" w:ascii="Times New Roman" w:hAnsi="Times New Roman" w:eastAsia="仿宋_GB2312" w:cs="Times New Roman"/>
          <w:color w:val="auto"/>
          <w:sz w:val="32"/>
          <w:szCs w:val="32"/>
          <w:highlight w:val="none"/>
          <w:shd w:val="clear" w:color="auto" w:fill="auto"/>
          <w:lang w:eastAsia="zh-CN"/>
        </w:rPr>
        <w:t>。</w:t>
      </w:r>
      <w:r>
        <w:rPr>
          <w:rFonts w:hint="default" w:ascii="Times New Roman" w:hAnsi="Times New Roman" w:eastAsia="仿宋_GB2312" w:cs="Times New Roman"/>
          <w:color w:val="auto"/>
          <w:sz w:val="32"/>
          <w:szCs w:val="32"/>
          <w:highlight w:val="none"/>
          <w:shd w:val="clear" w:color="auto" w:fill="auto"/>
        </w:rPr>
        <w:t>嘉昆太协同创新核心圈建设五大共识发布</w:t>
      </w:r>
      <w:r>
        <w:rPr>
          <w:rFonts w:hint="eastAsia" w:ascii="Times New Roman" w:hAnsi="Times New Roman" w:eastAsia="仿宋_GB2312" w:cs="Times New Roman"/>
          <w:color w:val="auto"/>
          <w:sz w:val="32"/>
          <w:szCs w:val="32"/>
          <w:highlight w:val="none"/>
          <w:shd w:val="clear" w:color="auto" w:fill="auto"/>
          <w:lang w:val="en-US" w:eastAsia="zh-CN"/>
        </w:rPr>
        <w:t>；</w:t>
      </w:r>
      <w:r>
        <w:rPr>
          <w:rFonts w:hint="default" w:ascii="Times New Roman" w:hAnsi="Times New Roman" w:eastAsia="仿宋_GB2312" w:cs="Times New Roman"/>
          <w:color w:val="auto"/>
          <w:sz w:val="32"/>
          <w:szCs w:val="32"/>
          <w:highlight w:val="none"/>
          <w:shd w:val="clear" w:color="auto" w:fill="auto"/>
          <w:lang w:val="en-US" w:eastAsia="zh-CN"/>
        </w:rPr>
        <w:t>昆太协同发展备忘录正式签订</w:t>
      </w:r>
      <w:r>
        <w:rPr>
          <w:rFonts w:hint="eastAsia" w:ascii="Times New Roman" w:hAnsi="Times New Roman" w:eastAsia="仿宋_GB2312" w:cs="Times New Roman"/>
          <w:color w:val="auto"/>
          <w:sz w:val="32"/>
          <w:szCs w:val="32"/>
          <w:highlight w:val="none"/>
          <w:shd w:val="clear" w:color="auto" w:fill="auto"/>
          <w:lang w:val="en-US" w:eastAsia="zh-CN"/>
        </w:rPr>
        <w:t>，“一高三快”高快速路网体系加速构建。</w:t>
      </w:r>
      <w:r>
        <w:rPr>
          <w:rFonts w:hint="eastAsia" w:ascii="Times New Roman" w:hAnsi="Times New Roman" w:eastAsia="宋体" w:cs="Times New Roman"/>
          <w:b/>
          <w:bCs/>
          <w:snapToGrid w:val="0"/>
          <w:color w:val="auto"/>
          <w:sz w:val="32"/>
          <w:szCs w:val="32"/>
          <w:highlight w:val="none"/>
          <w:lang w:val="en-US" w:eastAsia="zh-CN"/>
        </w:rPr>
        <w:t>对德合作优势增强</w:t>
      </w:r>
      <w:r>
        <w:rPr>
          <w:rFonts w:hint="default" w:ascii="Times New Roman" w:hAnsi="Times New Roman" w:eastAsia="宋体" w:cs="Times New Roman"/>
          <w:b/>
          <w:bCs/>
          <w:snapToGrid w:val="0"/>
          <w:color w:val="auto"/>
          <w:sz w:val="32"/>
          <w:szCs w:val="32"/>
          <w:highlight w:val="none"/>
          <w:lang w:val="en-US" w:eastAsia="zh-CN"/>
        </w:rPr>
        <w:t>。</w:t>
      </w:r>
      <w:r>
        <w:rPr>
          <w:rFonts w:hint="default" w:ascii="Times New Roman" w:hAnsi="Times New Roman" w:eastAsia="仿宋_GB2312" w:cs="Times New Roman"/>
          <w:color w:val="auto"/>
          <w:kern w:val="2"/>
          <w:sz w:val="32"/>
          <w:szCs w:val="32"/>
          <w:highlight w:val="none"/>
          <w:lang w:val="en-US" w:eastAsia="zh-CN" w:bidi="ar-SA"/>
        </w:rPr>
        <w:t>新增德资注册</w:t>
      </w:r>
      <w:r>
        <w:rPr>
          <w:rFonts w:hint="eastAsia" w:ascii="Times New Roman" w:hAnsi="Times New Roman" w:eastAsia="仿宋_GB2312" w:cs="Times New Roman"/>
          <w:color w:val="auto"/>
          <w:kern w:val="2"/>
          <w:sz w:val="32"/>
          <w:szCs w:val="32"/>
          <w:highlight w:val="none"/>
          <w:lang w:val="en-US" w:eastAsia="zh-CN" w:bidi="ar-SA"/>
        </w:rPr>
        <w:t>6.5</w:t>
      </w:r>
      <w:r>
        <w:rPr>
          <w:rFonts w:hint="default" w:ascii="Times New Roman" w:hAnsi="Times New Roman" w:eastAsia="仿宋_GB2312" w:cs="Times New Roman"/>
          <w:color w:val="auto"/>
          <w:kern w:val="2"/>
          <w:sz w:val="32"/>
          <w:szCs w:val="32"/>
          <w:highlight w:val="none"/>
          <w:lang w:val="en-US" w:eastAsia="zh-CN" w:bidi="ar-SA"/>
        </w:rPr>
        <w:t>亿美元，</w:t>
      </w:r>
      <w:r>
        <w:rPr>
          <w:rFonts w:hint="default" w:ascii="Times New Roman" w:hAnsi="Times New Roman" w:eastAsia="仿宋_GB2312" w:cs="Times New Roman"/>
          <w:snapToGrid w:val="0"/>
          <w:color w:val="auto"/>
          <w:sz w:val="32"/>
          <w:szCs w:val="32"/>
          <w:highlight w:val="none"/>
          <w:lang w:eastAsia="zh-CN"/>
        </w:rPr>
        <w:t>德企总数</w:t>
      </w:r>
      <w:r>
        <w:rPr>
          <w:rFonts w:hint="default" w:ascii="Times New Roman" w:hAnsi="Times New Roman" w:eastAsia="仿宋_GB2312" w:cs="Times New Roman"/>
          <w:snapToGrid w:val="0"/>
          <w:color w:val="auto"/>
          <w:sz w:val="32"/>
          <w:szCs w:val="32"/>
          <w:highlight w:val="none"/>
          <w:lang w:val="en-US" w:eastAsia="zh-CN"/>
        </w:rPr>
        <w:t>超</w:t>
      </w:r>
      <w:r>
        <w:rPr>
          <w:rFonts w:hint="eastAsia" w:ascii="Times New Roman" w:hAnsi="Times New Roman" w:eastAsia="仿宋_GB2312" w:cs="Times New Roman"/>
          <w:snapToGrid w:val="0"/>
          <w:color w:val="auto"/>
          <w:sz w:val="32"/>
          <w:szCs w:val="32"/>
          <w:highlight w:val="none"/>
          <w:lang w:val="en-US" w:eastAsia="zh-CN"/>
        </w:rPr>
        <w:t>470</w:t>
      </w:r>
      <w:r>
        <w:rPr>
          <w:rFonts w:hint="default" w:ascii="Times New Roman" w:hAnsi="Times New Roman" w:eastAsia="仿宋_GB2312" w:cs="Times New Roman"/>
          <w:snapToGrid w:val="0"/>
          <w:color w:val="auto"/>
          <w:sz w:val="32"/>
          <w:szCs w:val="32"/>
          <w:highlight w:val="none"/>
          <w:lang w:eastAsia="zh-CN"/>
        </w:rPr>
        <w:t>家。中国</w:t>
      </w:r>
      <w:r>
        <w:rPr>
          <w:rFonts w:hint="eastAsia" w:ascii="Times New Roman" w:hAnsi="Times New Roman" w:eastAsia="仿宋_GB2312" w:cs="Times New Roman"/>
          <w:snapToGrid w:val="0"/>
          <w:color w:val="auto"/>
          <w:sz w:val="32"/>
          <w:szCs w:val="32"/>
          <w:highlight w:val="none"/>
          <w:lang w:eastAsia="zh-CN"/>
        </w:rPr>
        <w:t>—</w:t>
      </w:r>
      <w:r>
        <w:rPr>
          <w:rFonts w:hint="default" w:ascii="Times New Roman" w:hAnsi="Times New Roman" w:eastAsia="仿宋_GB2312" w:cs="Times New Roman"/>
          <w:snapToGrid w:val="0"/>
          <w:color w:val="auto"/>
          <w:sz w:val="32"/>
          <w:szCs w:val="32"/>
          <w:highlight w:val="none"/>
          <w:lang w:eastAsia="zh-CN"/>
        </w:rPr>
        <w:t>德国商务理事会江苏联络办公室揭牌</w:t>
      </w:r>
      <w:r>
        <w:rPr>
          <w:rFonts w:hint="eastAsia" w:ascii="Times New Roman" w:hAnsi="Times New Roman" w:eastAsia="仿宋_GB2312" w:cs="Times New Roman"/>
          <w:snapToGrid w:val="0"/>
          <w:color w:val="auto"/>
          <w:sz w:val="32"/>
          <w:szCs w:val="32"/>
          <w:highlight w:val="none"/>
          <w:lang w:val="en-US" w:eastAsia="zh-CN"/>
        </w:rPr>
        <w:t>成立</w:t>
      </w:r>
      <w:r>
        <w:rPr>
          <w:rFonts w:hint="default" w:ascii="Times New Roman" w:hAnsi="Times New Roman" w:eastAsia="仿宋_GB2312" w:cs="Times New Roman"/>
          <w:snapToGrid w:val="0"/>
          <w:color w:val="auto"/>
          <w:sz w:val="32"/>
          <w:szCs w:val="32"/>
          <w:highlight w:val="none"/>
          <w:lang w:eastAsia="zh-CN"/>
        </w:rPr>
        <w:t>。</w:t>
      </w:r>
      <w:bookmarkStart w:id="0" w:name="_GoBack"/>
      <w:bookmarkEnd w:id="0"/>
      <w:r>
        <w:rPr>
          <w:rFonts w:hint="default" w:ascii="Times New Roman" w:hAnsi="Times New Roman" w:eastAsia="仿宋_GB2312" w:cs="Times New Roman"/>
          <w:snapToGrid w:val="0"/>
          <w:color w:val="auto"/>
          <w:sz w:val="32"/>
          <w:szCs w:val="32"/>
          <w:highlight w:val="none"/>
          <w:lang w:val="en-US" w:eastAsia="zh-CN"/>
        </w:rPr>
        <w:t>绿色可持续发展大会暨中欧可持续发展高层论坛</w:t>
      </w:r>
      <w:r>
        <w:rPr>
          <w:rFonts w:hint="eastAsia" w:ascii="Times New Roman" w:hAnsi="Times New Roman" w:eastAsia="仿宋_GB2312" w:cs="Times New Roman"/>
          <w:snapToGrid w:val="0"/>
          <w:color w:val="auto"/>
          <w:sz w:val="32"/>
          <w:szCs w:val="32"/>
          <w:highlight w:val="none"/>
          <w:lang w:val="en-US" w:eastAsia="zh-CN"/>
        </w:rPr>
        <w:t>在太举办。</w:t>
      </w:r>
      <w:r>
        <w:rPr>
          <w:rFonts w:hint="eastAsia" w:ascii="Times New Roman" w:hAnsi="Times New Roman" w:eastAsia="仿宋_GB2312" w:cs="Times New Roman"/>
          <w:color w:val="auto"/>
          <w:kern w:val="2"/>
          <w:sz w:val="32"/>
          <w:szCs w:val="32"/>
          <w:highlight w:val="none"/>
          <w:lang w:val="en-US" w:eastAsia="zh-CN" w:bidi="ar-SA"/>
        </w:rPr>
        <w:t>AHK学院</w:t>
      </w:r>
      <w:r>
        <w:rPr>
          <w:rFonts w:hint="default" w:ascii="Times New Roman" w:hAnsi="Times New Roman" w:eastAsia="仿宋_GB2312" w:cs="Times New Roman"/>
          <w:color w:val="auto"/>
          <w:kern w:val="2"/>
          <w:sz w:val="32"/>
          <w:szCs w:val="32"/>
          <w:highlight w:val="none"/>
          <w:lang w:val="en-US" w:eastAsia="zh-CN" w:bidi="ar-SA"/>
        </w:rPr>
        <w:t>获颁</w:t>
      </w:r>
      <w:r>
        <w:rPr>
          <w:rFonts w:hint="eastAsia" w:ascii="Times New Roman" w:hAnsi="Times New Roman" w:eastAsia="仿宋_GB2312" w:cs="Times New Roman"/>
          <w:color w:val="auto"/>
          <w:kern w:val="2"/>
          <w:sz w:val="32"/>
          <w:szCs w:val="32"/>
          <w:highlight w:val="none"/>
          <w:lang w:val="en-US" w:eastAsia="zh-CN" w:bidi="ar-SA"/>
        </w:rPr>
        <w:t>首张自贸区联动创新区外商独资经营性职业技能培训机构许可。</w:t>
      </w:r>
      <w:r>
        <w:rPr>
          <w:rFonts w:hint="default" w:ascii="Times New Roman" w:hAnsi="Times New Roman" w:eastAsia="仿宋_GB2312" w:cs="Times New Roman"/>
          <w:snapToGrid w:val="0"/>
          <w:color w:val="auto"/>
          <w:sz w:val="32"/>
          <w:szCs w:val="32"/>
          <w:highlight w:val="none"/>
          <w:lang w:eastAsia="zh-CN"/>
        </w:rPr>
        <w:t>拜仁慕尼黑</w:t>
      </w:r>
      <w:r>
        <w:rPr>
          <w:rFonts w:hint="eastAsia" w:ascii="Times New Roman" w:hAnsi="Times New Roman" w:eastAsia="仿宋_GB2312" w:cs="Times New Roman"/>
          <w:snapToGrid w:val="0"/>
          <w:color w:val="auto"/>
          <w:sz w:val="32"/>
          <w:szCs w:val="32"/>
          <w:highlight w:val="none"/>
          <w:lang w:val="en-US" w:eastAsia="zh-CN"/>
        </w:rPr>
        <w:t>太仓足球学校启用</w:t>
      </w:r>
      <w:r>
        <w:rPr>
          <w:rFonts w:hint="default" w:ascii="Times New Roman" w:hAnsi="Times New Roman" w:eastAsia="仿宋_GB2312" w:cs="Times New Roman"/>
          <w:snapToGrid w:val="0"/>
          <w:color w:val="auto"/>
          <w:sz w:val="32"/>
          <w:szCs w:val="32"/>
          <w:highlight w:val="none"/>
          <w:lang w:eastAsia="zh-CN"/>
        </w:rPr>
        <w:t>。江苏</w:t>
      </w:r>
      <w:r>
        <w:rPr>
          <w:rFonts w:hint="eastAsia" w:ascii="Times New Roman" w:hAnsi="Times New Roman" w:eastAsia="仿宋_GB2312" w:cs="Times New Roman"/>
          <w:snapToGrid w:val="0"/>
          <w:color w:val="auto"/>
          <w:sz w:val="32"/>
          <w:szCs w:val="32"/>
          <w:highlight w:val="none"/>
          <w:lang w:eastAsia="zh-CN"/>
        </w:rPr>
        <w:t>—</w:t>
      </w:r>
      <w:r>
        <w:rPr>
          <w:rFonts w:hint="default" w:ascii="Times New Roman" w:hAnsi="Times New Roman" w:eastAsia="仿宋_GB2312" w:cs="Times New Roman"/>
          <w:snapToGrid w:val="0"/>
          <w:color w:val="auto"/>
          <w:sz w:val="32"/>
          <w:szCs w:val="32"/>
          <w:highlight w:val="none"/>
          <w:lang w:eastAsia="zh-CN"/>
        </w:rPr>
        <w:t>德国经贸合作交流会</w:t>
      </w:r>
      <w:r>
        <w:rPr>
          <w:rFonts w:hint="eastAsia" w:ascii="Times New Roman" w:hAnsi="Times New Roman" w:eastAsia="仿宋_GB2312" w:cs="Times New Roman"/>
          <w:snapToGrid w:val="0"/>
          <w:color w:val="auto"/>
          <w:sz w:val="32"/>
          <w:szCs w:val="32"/>
          <w:highlight w:val="none"/>
          <w:lang w:eastAsia="zh-CN"/>
        </w:rPr>
        <w:t>、</w:t>
      </w:r>
      <w:r>
        <w:rPr>
          <w:rFonts w:hint="eastAsia" w:ascii="Times New Roman" w:hAnsi="Times New Roman" w:eastAsia="仿宋_GB2312" w:cs="Times New Roman"/>
          <w:snapToGrid w:val="0"/>
          <w:color w:val="auto"/>
          <w:sz w:val="32"/>
          <w:szCs w:val="32"/>
          <w:highlight w:val="none"/>
          <w:lang w:val="en-US" w:eastAsia="zh-CN"/>
        </w:rPr>
        <w:t>德国“太仓日”活动</w:t>
      </w:r>
      <w:r>
        <w:rPr>
          <w:rFonts w:hint="default" w:ascii="Times New Roman" w:hAnsi="Times New Roman" w:eastAsia="仿宋_GB2312" w:cs="Times New Roman"/>
          <w:snapToGrid w:val="0"/>
          <w:color w:val="auto"/>
          <w:sz w:val="32"/>
          <w:szCs w:val="32"/>
          <w:highlight w:val="none"/>
          <w:lang w:val="en-US" w:eastAsia="zh-CN"/>
        </w:rPr>
        <w:t>成功举办</w:t>
      </w:r>
      <w:r>
        <w:rPr>
          <w:rFonts w:hint="default" w:ascii="Times New Roman" w:hAnsi="Times New Roman" w:eastAsia="仿宋_GB2312" w:cs="Times New Roman"/>
          <w:snapToGrid w:val="0"/>
          <w:color w:val="auto"/>
          <w:sz w:val="32"/>
          <w:szCs w:val="32"/>
          <w:highlight w:val="none"/>
          <w:lang w:eastAsia="zh-CN"/>
        </w:rPr>
        <w:t>。</w:t>
      </w:r>
      <w:r>
        <w:rPr>
          <w:rFonts w:hint="default" w:ascii="Times New Roman" w:hAnsi="Times New Roman" w:eastAsia="宋体" w:cs="Times New Roman"/>
          <w:b/>
          <w:bCs/>
          <w:snapToGrid w:val="0"/>
          <w:color w:val="auto"/>
          <w:sz w:val="32"/>
          <w:szCs w:val="32"/>
          <w:highlight w:val="none"/>
          <w:lang w:eastAsia="zh-CN"/>
        </w:rPr>
        <w:t>开放型经济稳中有进。</w:t>
      </w:r>
      <w:r>
        <w:rPr>
          <w:rFonts w:hint="default" w:ascii="Times New Roman" w:hAnsi="Times New Roman" w:eastAsia="仿宋_GB2312" w:cs="Times New Roman"/>
          <w:snapToGrid w:val="0"/>
          <w:color w:val="auto"/>
          <w:sz w:val="32"/>
          <w:szCs w:val="32"/>
          <w:highlight w:val="none"/>
          <w:lang w:eastAsia="zh-CN"/>
        </w:rPr>
        <w:t>引进注册资金</w:t>
      </w:r>
      <w:r>
        <w:rPr>
          <w:rFonts w:hint="eastAsia" w:ascii="Times New Roman" w:hAnsi="Times New Roman" w:eastAsia="仿宋_GB2312" w:cs="Times New Roman"/>
          <w:snapToGrid w:val="0"/>
          <w:color w:val="auto"/>
          <w:sz w:val="32"/>
          <w:szCs w:val="32"/>
          <w:highlight w:val="none"/>
          <w:lang w:val="en-US" w:eastAsia="zh-CN"/>
        </w:rPr>
        <w:t>超</w:t>
      </w:r>
      <w:r>
        <w:rPr>
          <w:rFonts w:hint="default" w:ascii="Times New Roman" w:hAnsi="Times New Roman" w:eastAsia="仿宋_GB2312" w:cs="Times New Roman"/>
          <w:snapToGrid w:val="0"/>
          <w:color w:val="auto"/>
          <w:sz w:val="32"/>
          <w:szCs w:val="32"/>
          <w:highlight w:val="none"/>
          <w:lang w:eastAsia="zh-CN"/>
        </w:rPr>
        <w:t>2000万元产业项目</w:t>
      </w:r>
      <w:r>
        <w:rPr>
          <w:rFonts w:hint="eastAsia" w:ascii="Times New Roman" w:hAnsi="Times New Roman" w:eastAsia="仿宋_GB2312" w:cs="Times New Roman"/>
          <w:snapToGrid w:val="0"/>
          <w:color w:val="auto"/>
          <w:sz w:val="32"/>
          <w:szCs w:val="32"/>
          <w:highlight w:val="none"/>
          <w:lang w:val="en-US" w:eastAsia="zh-CN"/>
        </w:rPr>
        <w:t>246</w:t>
      </w:r>
      <w:r>
        <w:rPr>
          <w:rFonts w:hint="default" w:ascii="Times New Roman" w:hAnsi="Times New Roman" w:eastAsia="仿宋_GB2312" w:cs="Times New Roman"/>
          <w:snapToGrid w:val="0"/>
          <w:color w:val="auto"/>
          <w:sz w:val="32"/>
          <w:szCs w:val="32"/>
          <w:highlight w:val="none"/>
          <w:lang w:eastAsia="zh-CN"/>
        </w:rPr>
        <w:t>个、总投资</w:t>
      </w:r>
      <w:r>
        <w:rPr>
          <w:rFonts w:hint="eastAsia" w:ascii="Times New Roman" w:hAnsi="Times New Roman" w:eastAsia="仿宋_GB2312" w:cs="Times New Roman"/>
          <w:snapToGrid w:val="0"/>
          <w:color w:val="auto"/>
          <w:sz w:val="32"/>
          <w:szCs w:val="32"/>
          <w:highlight w:val="none"/>
          <w:lang w:val="en-US" w:eastAsia="zh-CN"/>
        </w:rPr>
        <w:t>763</w:t>
      </w:r>
      <w:r>
        <w:rPr>
          <w:rFonts w:hint="default" w:ascii="Times New Roman" w:hAnsi="Times New Roman" w:eastAsia="仿宋_GB2312" w:cs="Times New Roman"/>
          <w:snapToGrid w:val="0"/>
          <w:color w:val="auto"/>
          <w:sz w:val="32"/>
          <w:szCs w:val="32"/>
          <w:highlight w:val="none"/>
          <w:lang w:eastAsia="zh-CN"/>
        </w:rPr>
        <w:t>亿元</w:t>
      </w:r>
      <w:r>
        <w:rPr>
          <w:rFonts w:hint="eastAsia" w:ascii="Times New Roman" w:hAnsi="Times New Roman" w:eastAsia="仿宋_GB2312" w:cs="Times New Roman"/>
          <w:snapToGrid w:val="0"/>
          <w:color w:val="auto"/>
          <w:sz w:val="32"/>
          <w:szCs w:val="32"/>
          <w:highlight w:val="none"/>
          <w:lang w:eastAsia="zh-CN"/>
        </w:rPr>
        <w:t>，</w:t>
      </w:r>
      <w:r>
        <w:rPr>
          <w:rFonts w:hint="eastAsia" w:ascii="Times New Roman" w:hAnsi="Times New Roman" w:eastAsia="仿宋_GB2312" w:cs="Times New Roman"/>
          <w:snapToGrid w:val="0"/>
          <w:color w:val="auto"/>
          <w:sz w:val="32"/>
          <w:szCs w:val="32"/>
          <w:highlight w:val="none"/>
          <w:lang w:val="en-US" w:eastAsia="zh-CN"/>
        </w:rPr>
        <w:t>其中</w:t>
      </w:r>
      <w:r>
        <w:rPr>
          <w:rFonts w:hint="default" w:ascii="Times New Roman" w:hAnsi="Times New Roman" w:eastAsia="仿宋_GB2312" w:cs="Times New Roman"/>
          <w:snapToGrid w:val="0"/>
          <w:color w:val="auto"/>
          <w:sz w:val="32"/>
          <w:szCs w:val="32"/>
          <w:highlight w:val="none"/>
          <w:lang w:eastAsia="zh-CN"/>
        </w:rPr>
        <w:t>投资超亿美元或10亿元项目</w:t>
      </w:r>
      <w:r>
        <w:rPr>
          <w:rFonts w:hint="eastAsia" w:ascii="Times New Roman" w:hAnsi="Times New Roman" w:eastAsia="仿宋_GB2312" w:cs="Times New Roman"/>
          <w:snapToGrid w:val="0"/>
          <w:color w:val="auto"/>
          <w:sz w:val="32"/>
          <w:szCs w:val="32"/>
          <w:highlight w:val="none"/>
          <w:lang w:val="en-US" w:eastAsia="zh-CN"/>
        </w:rPr>
        <w:t>27</w:t>
      </w:r>
      <w:r>
        <w:rPr>
          <w:rFonts w:hint="default" w:ascii="Times New Roman" w:hAnsi="Times New Roman" w:eastAsia="仿宋_GB2312" w:cs="Times New Roman"/>
          <w:snapToGrid w:val="0"/>
          <w:color w:val="auto"/>
          <w:sz w:val="32"/>
          <w:szCs w:val="32"/>
          <w:highlight w:val="none"/>
          <w:lang w:eastAsia="zh-CN"/>
        </w:rPr>
        <w:t>个。实现注册外资、实际使用外资</w:t>
      </w:r>
      <w:r>
        <w:rPr>
          <w:rFonts w:hint="default" w:ascii="Times New Roman" w:hAnsi="Times New Roman" w:eastAsia="仿宋_GB2312" w:cs="Times New Roman"/>
          <w:snapToGrid w:val="0"/>
          <w:color w:val="auto"/>
          <w:sz w:val="32"/>
          <w:szCs w:val="32"/>
          <w:highlight w:val="none"/>
          <w:lang w:val="en-US" w:eastAsia="zh-CN"/>
        </w:rPr>
        <w:t>23</w:t>
      </w:r>
      <w:r>
        <w:rPr>
          <w:rFonts w:hint="default" w:ascii="Times New Roman" w:hAnsi="Times New Roman" w:eastAsia="仿宋_GB2312" w:cs="Times New Roman"/>
          <w:snapToGrid w:val="0"/>
          <w:color w:val="auto"/>
          <w:sz w:val="32"/>
          <w:szCs w:val="32"/>
          <w:highlight w:val="none"/>
          <w:lang w:eastAsia="zh-CN"/>
        </w:rPr>
        <w:t>亿美元和</w:t>
      </w:r>
      <w:r>
        <w:rPr>
          <w:rFonts w:hint="eastAsia" w:ascii="Times New Roman" w:hAnsi="Times New Roman" w:eastAsia="仿宋_GB2312" w:cs="Times New Roman"/>
          <w:snapToGrid w:val="0"/>
          <w:color w:val="auto"/>
          <w:sz w:val="32"/>
          <w:szCs w:val="32"/>
          <w:highlight w:val="none"/>
          <w:lang w:val="en-US" w:eastAsia="zh-CN"/>
        </w:rPr>
        <w:t>5.9</w:t>
      </w:r>
      <w:r>
        <w:rPr>
          <w:rFonts w:hint="default" w:ascii="Times New Roman" w:hAnsi="Times New Roman" w:eastAsia="仿宋_GB2312" w:cs="Times New Roman"/>
          <w:snapToGrid w:val="0"/>
          <w:color w:val="auto"/>
          <w:sz w:val="32"/>
          <w:szCs w:val="32"/>
          <w:highlight w:val="none"/>
          <w:lang w:eastAsia="zh-CN"/>
        </w:rPr>
        <w:t>亿美元</w:t>
      </w:r>
      <w:r>
        <w:rPr>
          <w:rFonts w:hint="eastAsia" w:ascii="Times New Roman" w:hAnsi="Times New Roman" w:eastAsia="仿宋_GB2312" w:cs="Times New Roman"/>
          <w:snapToGrid w:val="0"/>
          <w:color w:val="auto"/>
          <w:sz w:val="32"/>
          <w:szCs w:val="32"/>
          <w:highlight w:val="none"/>
          <w:lang w:eastAsia="zh-CN"/>
        </w:rPr>
        <w:t>，</w:t>
      </w:r>
      <w:r>
        <w:rPr>
          <w:rFonts w:hint="eastAsia" w:ascii="Times New Roman" w:hAnsi="Times New Roman" w:eastAsia="仿宋_GB2312" w:cs="Times New Roman"/>
          <w:snapToGrid w:val="0"/>
          <w:color w:val="auto"/>
          <w:sz w:val="32"/>
          <w:szCs w:val="32"/>
          <w:highlight w:val="none"/>
          <w:lang w:val="en-US" w:eastAsia="zh-CN"/>
        </w:rPr>
        <w:t>完成</w:t>
      </w:r>
      <w:r>
        <w:rPr>
          <w:rFonts w:hint="default" w:ascii="Times New Roman" w:hAnsi="Times New Roman" w:eastAsia="仿宋_GB2312" w:cs="Times New Roman"/>
          <w:snapToGrid w:val="0"/>
          <w:color w:val="auto"/>
          <w:sz w:val="32"/>
          <w:szCs w:val="32"/>
          <w:highlight w:val="none"/>
          <w:shd w:val="clear" w:color="auto" w:fill="auto"/>
          <w:lang w:eastAsia="zh-CN"/>
        </w:rPr>
        <w:t>进出口总额1</w:t>
      </w:r>
      <w:r>
        <w:rPr>
          <w:rFonts w:hint="eastAsia" w:ascii="Times New Roman" w:hAnsi="Times New Roman" w:eastAsia="仿宋_GB2312" w:cs="Times New Roman"/>
          <w:snapToGrid w:val="0"/>
          <w:color w:val="auto"/>
          <w:sz w:val="32"/>
          <w:szCs w:val="32"/>
          <w:highlight w:val="none"/>
          <w:shd w:val="clear" w:color="auto" w:fill="auto"/>
          <w:lang w:val="en-US" w:eastAsia="zh-CN"/>
        </w:rPr>
        <w:t>68</w:t>
      </w:r>
      <w:r>
        <w:rPr>
          <w:rFonts w:hint="default" w:ascii="Times New Roman" w:hAnsi="Times New Roman" w:eastAsia="仿宋_GB2312" w:cs="Times New Roman"/>
          <w:snapToGrid w:val="0"/>
          <w:color w:val="auto"/>
          <w:sz w:val="32"/>
          <w:szCs w:val="32"/>
          <w:highlight w:val="none"/>
          <w:shd w:val="clear" w:color="auto" w:fill="auto"/>
          <w:lang w:eastAsia="zh-CN"/>
        </w:rPr>
        <w:t>亿美元。</w:t>
      </w:r>
      <w:r>
        <w:rPr>
          <w:rFonts w:hint="default" w:ascii="Times New Roman" w:hAnsi="Times New Roman" w:eastAsia="仿宋_GB2312" w:cs="Times New Roman"/>
          <w:snapToGrid w:val="0"/>
          <w:color w:val="auto"/>
          <w:sz w:val="32"/>
          <w:szCs w:val="32"/>
          <w:highlight w:val="none"/>
          <w:lang w:val="en-US" w:eastAsia="zh-CN"/>
        </w:rPr>
        <w:t>克朗斯获评省级跨国公司功能性机构，特灵空调被认定为省级外资研发中心。</w:t>
      </w:r>
      <w:r>
        <w:rPr>
          <w:rFonts w:hint="default" w:ascii="Times New Roman" w:hAnsi="Times New Roman" w:eastAsia="仿宋_GB2312" w:cs="Times New Roman"/>
          <w:snapToGrid w:val="0"/>
          <w:color w:val="auto"/>
          <w:sz w:val="32"/>
          <w:szCs w:val="32"/>
          <w:highlight w:val="none"/>
          <w:lang w:eastAsia="zh-CN"/>
        </w:rPr>
        <w:t>巴黎、慕尼黑开放创新合作交流会等招商活动成功举办。</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color w:val="auto"/>
          <w:sz w:val="32"/>
          <w:szCs w:val="32"/>
          <w:highlight w:val="none"/>
          <w:lang w:val="en-US" w:eastAsia="zh-CN"/>
        </w:rPr>
      </w:pPr>
      <w:r>
        <w:rPr>
          <w:rFonts w:hint="default" w:ascii="Times New Roman" w:hAnsi="Times New Roman" w:eastAsia="楷体_GB2312" w:cs="Times New Roman"/>
          <w:snapToGrid w:val="0"/>
          <w:color w:val="auto"/>
          <w:sz w:val="32"/>
          <w:szCs w:val="32"/>
          <w:highlight w:val="none"/>
          <w:lang w:val="en-US" w:eastAsia="zh-CN"/>
        </w:rPr>
        <w:t>（四）聚焦现代田园，宜居品质</w:t>
      </w:r>
      <w:r>
        <w:rPr>
          <w:rFonts w:hint="default" w:ascii="Times New Roman" w:hAnsi="Times New Roman" w:eastAsia="楷体_GB2312" w:cs="Times New Roman"/>
          <w:snapToGrid w:val="0"/>
          <w:color w:val="auto"/>
          <w:sz w:val="32"/>
          <w:szCs w:val="32"/>
          <w:highlight w:val="none"/>
          <w:lang w:eastAsia="zh-CN"/>
        </w:rPr>
        <w:t>进一步</w:t>
      </w:r>
      <w:r>
        <w:rPr>
          <w:rFonts w:hint="default" w:ascii="Times New Roman" w:hAnsi="Times New Roman" w:eastAsia="楷体_GB2312" w:cs="Times New Roman"/>
          <w:snapToGrid w:val="0"/>
          <w:color w:val="auto"/>
          <w:sz w:val="32"/>
          <w:szCs w:val="32"/>
          <w:highlight w:val="none"/>
          <w:lang w:val="en-US" w:eastAsia="zh-CN"/>
        </w:rPr>
        <w:t>提升</w:t>
      </w:r>
      <w:r>
        <w:rPr>
          <w:rFonts w:hint="default" w:ascii="Times New Roman" w:hAnsi="Times New Roman" w:eastAsia="楷体_GB2312" w:cs="Times New Roman"/>
          <w:snapToGrid w:val="0"/>
          <w:color w:val="auto"/>
          <w:sz w:val="32"/>
          <w:szCs w:val="32"/>
          <w:highlight w:val="none"/>
          <w:lang w:eastAsia="zh-CN"/>
        </w:rPr>
        <w:t>。</w:t>
      </w:r>
      <w:r>
        <w:rPr>
          <w:rFonts w:hint="default" w:ascii="Times New Roman" w:hAnsi="Times New Roman" w:eastAsia="仿宋_GB2312" w:cs="Times New Roman"/>
          <w:b/>
          <w:bCs/>
          <w:snapToGrid w:val="0"/>
          <w:color w:val="auto"/>
          <w:kern w:val="2"/>
          <w:sz w:val="32"/>
          <w:szCs w:val="32"/>
          <w:highlight w:val="none"/>
          <w:lang w:val="en-US" w:eastAsia="zh-CN" w:bidi="ar-SA"/>
        </w:rPr>
        <w:t>城</w:t>
      </w:r>
      <w:r>
        <w:rPr>
          <w:rFonts w:hint="eastAsia" w:ascii="Times New Roman" w:hAnsi="Times New Roman" w:eastAsia="仿宋_GB2312" w:cs="Times New Roman"/>
          <w:b/>
          <w:bCs/>
          <w:snapToGrid w:val="0"/>
          <w:color w:val="auto"/>
          <w:kern w:val="2"/>
          <w:sz w:val="32"/>
          <w:szCs w:val="32"/>
          <w:highlight w:val="none"/>
          <w:lang w:val="en-US" w:eastAsia="zh-CN" w:bidi="ar-SA"/>
        </w:rPr>
        <w:t>市</w:t>
      </w:r>
      <w:r>
        <w:rPr>
          <w:rFonts w:hint="default" w:ascii="Times New Roman" w:hAnsi="Times New Roman" w:eastAsia="仿宋_GB2312" w:cs="Times New Roman"/>
          <w:b/>
          <w:bCs/>
          <w:snapToGrid w:val="0"/>
          <w:color w:val="auto"/>
          <w:kern w:val="2"/>
          <w:sz w:val="32"/>
          <w:szCs w:val="32"/>
          <w:highlight w:val="none"/>
          <w:lang w:val="en-US" w:eastAsia="zh-CN" w:bidi="ar-SA"/>
        </w:rPr>
        <w:t>功能获得新</w:t>
      </w:r>
      <w:r>
        <w:rPr>
          <w:rFonts w:hint="eastAsia" w:ascii="Times New Roman" w:hAnsi="Times New Roman" w:eastAsia="仿宋_GB2312" w:cs="Times New Roman"/>
          <w:b/>
          <w:bCs/>
          <w:snapToGrid w:val="0"/>
          <w:color w:val="auto"/>
          <w:kern w:val="2"/>
          <w:sz w:val="32"/>
          <w:szCs w:val="32"/>
          <w:highlight w:val="none"/>
          <w:lang w:val="en-US" w:eastAsia="zh-CN" w:bidi="ar-SA"/>
        </w:rPr>
        <w:t>拓展</w:t>
      </w:r>
      <w:r>
        <w:rPr>
          <w:rFonts w:hint="default" w:ascii="Times New Roman" w:hAnsi="Times New Roman" w:eastAsia="仿宋_GB2312" w:cs="Times New Roman"/>
          <w:b/>
          <w:bCs/>
          <w:snapToGrid w:val="0"/>
          <w:color w:val="auto"/>
          <w:kern w:val="2"/>
          <w:sz w:val="32"/>
          <w:szCs w:val="32"/>
          <w:highlight w:val="none"/>
          <w:lang w:val="en-US" w:eastAsia="zh-CN" w:bidi="ar-SA"/>
        </w:rPr>
        <w:t>。</w:t>
      </w:r>
      <w:r>
        <w:rPr>
          <w:rFonts w:hint="default" w:ascii="Times New Roman" w:hAnsi="Times New Roman" w:eastAsia="仿宋_GB2312" w:cs="Times New Roman"/>
          <w:color w:val="auto"/>
          <w:spacing w:val="-4"/>
          <w:sz w:val="32"/>
          <w:szCs w:val="32"/>
          <w:highlight w:val="none"/>
          <w:lang w:val="en-US" w:eastAsia="zh-CN"/>
        </w:rPr>
        <w:t>国土空间总体规划“三区三线”启用，</w:t>
      </w:r>
      <w:r>
        <w:rPr>
          <w:rFonts w:hint="default" w:ascii="Times New Roman" w:hAnsi="Times New Roman" w:eastAsia="仿宋_GB2312" w:cs="Times New Roman"/>
          <w:b w:val="0"/>
          <w:bCs w:val="0"/>
          <w:color w:val="auto"/>
          <w:spacing w:val="-4"/>
          <w:sz w:val="32"/>
          <w:szCs w:val="32"/>
          <w:highlight w:val="none"/>
          <w:u w:val="none"/>
          <w:lang w:val="en-US" w:eastAsia="zh-CN"/>
        </w:rPr>
        <w:t>城市中心区、高新区等51个基本控制单元完成编制和调整。</w:t>
      </w:r>
      <w:r>
        <w:rPr>
          <w:rFonts w:hint="default" w:ascii="Times New Roman" w:hAnsi="Times New Roman" w:eastAsia="仿宋_GB2312" w:cs="Times New Roman"/>
          <w:color w:val="auto"/>
          <w:sz w:val="32"/>
          <w:szCs w:val="32"/>
          <w:highlight w:val="none"/>
        </w:rPr>
        <w:t>古松弄地块桩基工程</w:t>
      </w:r>
      <w:r>
        <w:rPr>
          <w:rFonts w:hint="eastAsia" w:ascii="Times New Roman" w:hAnsi="Times New Roman" w:eastAsia="仿宋_GB2312" w:cs="Times New Roman"/>
          <w:color w:val="auto"/>
          <w:sz w:val="32"/>
          <w:szCs w:val="32"/>
          <w:highlight w:val="none"/>
          <w:lang w:val="en-US" w:eastAsia="zh-CN"/>
        </w:rPr>
        <w:t>完工</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原城三小地块</w:t>
      </w:r>
      <w:r>
        <w:rPr>
          <w:rFonts w:hint="eastAsia" w:ascii="Times New Roman" w:hAnsi="Times New Roman" w:eastAsia="仿宋_GB2312" w:cs="Times New Roman"/>
          <w:color w:val="auto"/>
          <w:sz w:val="32"/>
          <w:szCs w:val="32"/>
          <w:highlight w:val="none"/>
          <w:lang w:val="en-US" w:eastAsia="zh-CN"/>
        </w:rPr>
        <w:t>全部签约，</w:t>
      </w:r>
      <w:r>
        <w:rPr>
          <w:rFonts w:hint="default" w:ascii="Times New Roman" w:hAnsi="Times New Roman" w:eastAsia="仿宋_GB2312" w:cs="Times New Roman"/>
          <w:color w:val="auto"/>
          <w:sz w:val="32"/>
          <w:szCs w:val="32"/>
          <w:highlight w:val="none"/>
        </w:rPr>
        <w:t>胜利村</w:t>
      </w:r>
      <w:r>
        <w:rPr>
          <w:rFonts w:hint="eastAsia" w:ascii="Times New Roman" w:hAnsi="Times New Roman" w:eastAsia="仿宋_GB2312" w:cs="Times New Roman"/>
          <w:color w:val="auto"/>
          <w:sz w:val="32"/>
          <w:szCs w:val="32"/>
          <w:highlight w:val="none"/>
          <w:lang w:val="en-US" w:eastAsia="zh-CN"/>
        </w:rPr>
        <w:t>地块</w:t>
      </w:r>
      <w:r>
        <w:rPr>
          <w:rFonts w:hint="default" w:ascii="Times New Roman" w:hAnsi="Times New Roman" w:eastAsia="仿宋_GB2312" w:cs="Times New Roman"/>
          <w:color w:val="auto"/>
          <w:sz w:val="32"/>
          <w:szCs w:val="32"/>
          <w:highlight w:val="none"/>
          <w:lang w:val="en-US" w:eastAsia="zh-CN"/>
        </w:rPr>
        <w:t>加快征迁</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1</w:t>
      </w:r>
      <w:r>
        <w:rPr>
          <w:rFonts w:hint="eastAsia" w:ascii="Times New Roman" w:hAnsi="Times New Roman" w:eastAsia="仿宋_GB2312" w:cs="Times New Roman"/>
          <w:color w:val="auto"/>
          <w:sz w:val="32"/>
          <w:szCs w:val="32"/>
          <w:highlight w:val="none"/>
          <w:lang w:val="en-US" w:eastAsia="zh-CN"/>
        </w:rPr>
        <w:t>4</w:t>
      </w:r>
      <w:r>
        <w:rPr>
          <w:rFonts w:hint="default" w:ascii="Times New Roman" w:hAnsi="Times New Roman" w:eastAsia="仿宋_GB2312" w:cs="Times New Roman"/>
          <w:color w:val="auto"/>
          <w:sz w:val="32"/>
          <w:szCs w:val="32"/>
          <w:highlight w:val="none"/>
          <w:lang w:val="en-US" w:eastAsia="zh-CN"/>
        </w:rPr>
        <w:t>个老旧小区完成提升改造。娄江新城加快推进，长江后浪街区等5</w:t>
      </w:r>
      <w:r>
        <w:rPr>
          <w:rFonts w:hint="eastAsia"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lang w:val="en-US" w:eastAsia="zh-CN"/>
        </w:rPr>
        <w:t>个项目加快建设</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eastAsia="zh-CN"/>
        </w:rPr>
        <w:t>西交利物浦大学太仓校区正式启用。</w:t>
      </w:r>
      <w:r>
        <w:rPr>
          <w:rFonts w:hint="default" w:ascii="Times New Roman" w:hAnsi="Times New Roman" w:eastAsia="仿宋_GB2312" w:cs="Times New Roman"/>
          <w:bCs/>
          <w:color w:val="auto"/>
          <w:sz w:val="32"/>
          <w:highlight w:val="none"/>
        </w:rPr>
        <w:t>南沿江城际主体工程完工</w:t>
      </w:r>
      <w:r>
        <w:rPr>
          <w:rFonts w:hint="default" w:ascii="Times New Roman" w:hAnsi="Times New Roman" w:eastAsia="仿宋_GB2312" w:cs="Times New Roman"/>
          <w:bCs/>
          <w:color w:val="auto"/>
          <w:sz w:val="32"/>
          <w:highlight w:val="none"/>
          <w:lang w:eastAsia="zh-CN"/>
        </w:rPr>
        <w:t>。</w:t>
      </w:r>
      <w:r>
        <w:rPr>
          <w:rFonts w:hint="default" w:ascii="Times New Roman" w:hAnsi="Times New Roman" w:eastAsia="仿宋_GB2312" w:cs="Times New Roman"/>
          <w:color w:val="auto"/>
          <w:kern w:val="2"/>
          <w:sz w:val="32"/>
          <w:szCs w:val="32"/>
          <w:highlight w:val="none"/>
          <w:lang w:val="en-US" w:eastAsia="zh-CN" w:bidi="ar"/>
        </w:rPr>
        <w:t>北沿江高铁、沪苏通铁路二期开工建设。太浏快速路延伸段、正夫路建成通车。华能</w:t>
      </w:r>
      <w:r>
        <w:rPr>
          <w:rFonts w:hint="eastAsia" w:ascii="Times New Roman" w:hAnsi="Times New Roman" w:eastAsia="仿宋_GB2312" w:cs="Times New Roman"/>
          <w:color w:val="auto"/>
          <w:kern w:val="2"/>
          <w:sz w:val="32"/>
          <w:szCs w:val="32"/>
          <w:highlight w:val="none"/>
          <w:lang w:val="en-US" w:eastAsia="zh-CN" w:bidi="ar"/>
        </w:rPr>
        <w:t>支撑性电源</w:t>
      </w:r>
      <w:r>
        <w:rPr>
          <w:rFonts w:hint="default" w:ascii="Times New Roman" w:hAnsi="Times New Roman" w:eastAsia="仿宋_GB2312" w:cs="Times New Roman"/>
          <w:color w:val="auto"/>
          <w:kern w:val="2"/>
          <w:sz w:val="32"/>
          <w:szCs w:val="32"/>
          <w:highlight w:val="none"/>
          <w:lang w:val="en-US" w:eastAsia="zh-CN" w:bidi="ar"/>
        </w:rPr>
        <w:t>项目开工建设。</w:t>
      </w:r>
      <w:r>
        <w:rPr>
          <w:rFonts w:hint="default" w:ascii="Times New Roman" w:hAnsi="Times New Roman" w:eastAsia="仿宋_GB2312" w:cs="Times New Roman"/>
          <w:color w:val="auto"/>
          <w:sz w:val="32"/>
          <w:szCs w:val="32"/>
          <w:highlight w:val="none"/>
          <w:lang w:val="en-US" w:eastAsia="zh-CN"/>
        </w:rPr>
        <w:t>新</w:t>
      </w:r>
      <w:r>
        <w:rPr>
          <w:rFonts w:hint="default" w:ascii="Times New Roman" w:hAnsi="Times New Roman" w:eastAsia="仿宋_GB2312" w:cs="Times New Roman"/>
          <w:color w:val="auto"/>
          <w:kern w:val="0"/>
          <w:sz w:val="32"/>
          <w:szCs w:val="32"/>
          <w:highlight w:val="none"/>
          <w:lang w:eastAsia="zh-CN"/>
        </w:rPr>
        <w:t>建5G基站821个。</w:t>
      </w:r>
      <w:r>
        <w:rPr>
          <w:rFonts w:hint="default" w:ascii="Times New Roman" w:hAnsi="Times New Roman" w:eastAsia="仿宋_GB2312" w:cs="Times New Roman"/>
          <w:b/>
          <w:bCs/>
          <w:snapToGrid w:val="0"/>
          <w:color w:val="auto"/>
          <w:kern w:val="2"/>
          <w:sz w:val="32"/>
          <w:szCs w:val="32"/>
          <w:highlight w:val="none"/>
          <w:lang w:val="en-US" w:eastAsia="zh-CN" w:bidi="ar-SA"/>
        </w:rPr>
        <w:t>城市管理取得新成效。</w:t>
      </w:r>
      <w:r>
        <w:rPr>
          <w:rFonts w:hint="default" w:ascii="Times New Roman" w:hAnsi="Times New Roman" w:eastAsia="仿宋_GB2312" w:cs="Times New Roman"/>
          <w:color w:val="auto"/>
          <w:kern w:val="2"/>
          <w:sz w:val="32"/>
          <w:szCs w:val="32"/>
          <w:highlight w:val="none"/>
          <w:lang w:val="en-US" w:eastAsia="zh-CN" w:bidi="ar-SA"/>
        </w:rPr>
        <w:t>31.11万平方米安全隐患类违建清零。</w:t>
      </w:r>
      <w:r>
        <w:rPr>
          <w:rFonts w:hint="default" w:ascii="Times New Roman" w:hAnsi="Times New Roman" w:eastAsia="仿宋_GB2312" w:cs="Times New Roman"/>
          <w:color w:val="auto"/>
          <w:sz w:val="32"/>
          <w:szCs w:val="32"/>
          <w:highlight w:val="none"/>
          <w:lang w:eastAsia="zh-CN"/>
        </w:rPr>
        <w:t>首批</w:t>
      </w:r>
      <w:r>
        <w:rPr>
          <w:rFonts w:hint="default" w:ascii="Times New Roman" w:hAnsi="Times New Roman" w:eastAsia="仿宋_GB2312" w:cs="Times New Roman"/>
          <w:color w:val="auto"/>
          <w:sz w:val="32"/>
          <w:szCs w:val="32"/>
          <w:highlight w:val="none"/>
          <w:lang w:val="en-US" w:eastAsia="zh-CN"/>
        </w:rPr>
        <w:t>11条</w:t>
      </w:r>
      <w:r>
        <w:rPr>
          <w:rFonts w:hint="default" w:ascii="Times New Roman" w:hAnsi="Times New Roman" w:eastAsia="仿宋_GB2312" w:cs="Times New Roman"/>
          <w:color w:val="auto"/>
          <w:sz w:val="32"/>
          <w:szCs w:val="32"/>
          <w:highlight w:val="none"/>
          <w:lang w:eastAsia="zh-CN"/>
        </w:rPr>
        <w:t>“城商协作”样板道路建成。</w:t>
      </w:r>
      <w:r>
        <w:rPr>
          <w:rFonts w:hint="default" w:ascii="Times New Roman" w:hAnsi="Times New Roman" w:eastAsia="仿宋_GB2312" w:cs="Times New Roman"/>
          <w:color w:val="auto"/>
          <w:kern w:val="0"/>
          <w:sz w:val="32"/>
          <w:szCs w:val="32"/>
          <w:highlight w:val="none"/>
          <w:lang w:val="en-US" w:eastAsia="zh-CN" w:bidi="ar-SA"/>
        </w:rPr>
        <w:t>创成生活垃圾分类五星级小区</w:t>
      </w:r>
      <w:r>
        <w:rPr>
          <w:rFonts w:hint="eastAsia" w:ascii="Times New Roman" w:hAnsi="Times New Roman" w:eastAsia="仿宋_GB2312" w:cs="Times New Roman"/>
          <w:color w:val="auto"/>
          <w:kern w:val="0"/>
          <w:sz w:val="32"/>
          <w:szCs w:val="32"/>
          <w:highlight w:val="none"/>
          <w:lang w:val="en-US" w:eastAsia="zh-CN" w:bidi="ar-SA"/>
        </w:rPr>
        <w:t>5</w:t>
      </w:r>
      <w:r>
        <w:rPr>
          <w:rFonts w:hint="default" w:ascii="Times New Roman" w:hAnsi="Times New Roman" w:eastAsia="仿宋_GB2312" w:cs="Times New Roman"/>
          <w:color w:val="auto"/>
          <w:kern w:val="0"/>
          <w:sz w:val="32"/>
          <w:szCs w:val="32"/>
          <w:highlight w:val="none"/>
          <w:lang w:val="en-US" w:eastAsia="zh-CN" w:bidi="ar-SA"/>
        </w:rPr>
        <w:t>个。</w:t>
      </w:r>
      <w:r>
        <w:rPr>
          <w:rFonts w:hint="default" w:ascii="Times New Roman" w:hAnsi="Times New Roman" w:eastAsia="仿宋_GB2312" w:cs="Times New Roman"/>
          <w:color w:val="auto"/>
          <w:sz w:val="32"/>
          <w:szCs w:val="32"/>
          <w:highlight w:val="none"/>
          <w:lang w:eastAsia="zh-CN"/>
        </w:rPr>
        <w:t>新改建公共卫生间147座。</w:t>
      </w:r>
      <w:r>
        <w:rPr>
          <w:rFonts w:hint="default" w:ascii="Times New Roman" w:hAnsi="Times New Roman" w:eastAsia="仿宋_GB2312" w:cs="Times New Roman"/>
          <w:color w:val="auto"/>
          <w:sz w:val="32"/>
          <w:szCs w:val="32"/>
          <w:highlight w:val="none"/>
        </w:rPr>
        <w:t>新增纯电动公交车50辆</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出租车55辆</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新增各类停车泊位</w:t>
      </w:r>
      <w:r>
        <w:rPr>
          <w:rFonts w:hint="eastAsia"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lang w:val="en-US" w:eastAsia="zh-CN"/>
        </w:rPr>
        <w:t>万个。</w:t>
      </w:r>
      <w:r>
        <w:rPr>
          <w:rFonts w:hint="default" w:ascii="Times New Roman" w:hAnsi="Times New Roman" w:eastAsia="仿宋_GB2312" w:cs="Times New Roman"/>
          <w:b/>
          <w:bCs/>
          <w:snapToGrid w:val="0"/>
          <w:color w:val="auto"/>
          <w:kern w:val="2"/>
          <w:sz w:val="32"/>
          <w:szCs w:val="32"/>
          <w:highlight w:val="none"/>
          <w:lang w:val="en-US" w:eastAsia="zh-CN" w:bidi="ar-SA"/>
        </w:rPr>
        <w:t>乡村振兴迈上新台阶。</w:t>
      </w:r>
      <w:r>
        <w:rPr>
          <w:rFonts w:hint="default" w:ascii="Times New Roman" w:hAnsi="Times New Roman" w:eastAsia="仿宋_GB2312" w:cs="Times New Roman"/>
          <w:b w:val="0"/>
          <w:bCs w:val="0"/>
          <w:snapToGrid w:val="0"/>
          <w:color w:val="auto"/>
          <w:sz w:val="32"/>
          <w:szCs w:val="32"/>
          <w:highlight w:val="none"/>
          <w:lang w:val="en-US" w:eastAsia="zh-CN"/>
        </w:rPr>
        <w:t>村均集体可支配收入</w:t>
      </w:r>
      <w:r>
        <w:rPr>
          <w:rFonts w:hint="eastAsia" w:ascii="Times New Roman" w:hAnsi="Times New Roman" w:eastAsia="仿宋_GB2312" w:cs="Times New Roman"/>
          <w:b w:val="0"/>
          <w:bCs w:val="0"/>
          <w:snapToGrid w:val="0"/>
          <w:color w:val="auto"/>
          <w:sz w:val="32"/>
          <w:szCs w:val="32"/>
          <w:highlight w:val="none"/>
          <w:lang w:val="en-US" w:eastAsia="zh-CN"/>
        </w:rPr>
        <w:t>超1150万元</w:t>
      </w:r>
      <w:r>
        <w:rPr>
          <w:rFonts w:hint="default" w:ascii="Times New Roman" w:hAnsi="Times New Roman" w:eastAsia="仿宋_GB2312" w:cs="Times New Roman"/>
          <w:b w:val="0"/>
          <w:bCs w:val="0"/>
          <w:snapToGrid w:val="0"/>
          <w:color w:val="auto"/>
          <w:sz w:val="32"/>
          <w:szCs w:val="32"/>
          <w:highlight w:val="none"/>
          <w:lang w:val="en-US" w:eastAsia="zh-CN"/>
        </w:rPr>
        <w:t>。完成农村集体经济融合发展省级改革。</w:t>
      </w:r>
      <w:r>
        <w:rPr>
          <w:rFonts w:hint="default" w:ascii="Times New Roman" w:hAnsi="Times New Roman" w:eastAsia="仿宋_GB2312" w:cs="Times New Roman"/>
          <w:bCs/>
          <w:color w:val="auto"/>
          <w:sz w:val="32"/>
          <w:highlight w:val="none"/>
        </w:rPr>
        <w:t>农村地区“阡陌农路”建设工程全面</w:t>
      </w:r>
      <w:r>
        <w:rPr>
          <w:rFonts w:hint="eastAsia" w:ascii="Times New Roman" w:hAnsi="Times New Roman" w:eastAsia="仿宋_GB2312" w:cs="Times New Roman"/>
          <w:bCs/>
          <w:color w:val="auto"/>
          <w:sz w:val="32"/>
          <w:highlight w:val="none"/>
          <w:lang w:val="en-US" w:eastAsia="zh-CN"/>
        </w:rPr>
        <w:t>完工</w:t>
      </w:r>
      <w:r>
        <w:rPr>
          <w:rFonts w:hint="default" w:ascii="Times New Roman" w:hAnsi="Times New Roman" w:eastAsia="仿宋_GB2312" w:cs="Times New Roman"/>
          <w:bCs/>
          <w:color w:val="auto"/>
          <w:sz w:val="32"/>
          <w:highlight w:val="none"/>
          <w:lang w:eastAsia="zh-CN"/>
        </w:rPr>
        <w:t>。</w:t>
      </w:r>
      <w:r>
        <w:rPr>
          <w:rFonts w:hint="default" w:ascii="Times New Roman" w:hAnsi="Times New Roman" w:eastAsia="仿宋_GB2312" w:cs="Times New Roman"/>
          <w:b w:val="0"/>
          <w:bCs w:val="0"/>
          <w:snapToGrid w:val="0"/>
          <w:color w:val="auto"/>
          <w:sz w:val="32"/>
          <w:szCs w:val="32"/>
          <w:highlight w:val="none"/>
          <w:lang w:val="en-US" w:eastAsia="zh-CN"/>
        </w:rPr>
        <w:t>方桥村方家桥</w:t>
      </w:r>
      <w:r>
        <w:rPr>
          <w:rFonts w:hint="eastAsia" w:ascii="Times New Roman" w:hAnsi="Times New Roman" w:eastAsia="仿宋_GB2312" w:cs="Times New Roman"/>
          <w:b w:val="0"/>
          <w:bCs w:val="0"/>
          <w:snapToGrid w:val="0"/>
          <w:color w:val="auto"/>
          <w:sz w:val="32"/>
          <w:szCs w:val="32"/>
          <w:highlight w:val="none"/>
          <w:lang w:val="en-US" w:eastAsia="zh-CN"/>
        </w:rPr>
        <w:t>获评省级特色田园乡村，</w:t>
      </w:r>
      <w:r>
        <w:rPr>
          <w:rFonts w:hint="default" w:ascii="Times New Roman" w:hAnsi="Times New Roman" w:eastAsia="仿宋_GB2312" w:cs="Times New Roman"/>
          <w:b w:val="0"/>
          <w:bCs w:val="0"/>
          <w:i w:val="0"/>
          <w:iCs w:val="0"/>
          <w:color w:val="auto"/>
          <w:sz w:val="32"/>
          <w:szCs w:val="32"/>
          <w:highlight w:val="none"/>
        </w:rPr>
        <w:t>新增苏州市特色田园乡村1个</w:t>
      </w:r>
      <w:r>
        <w:rPr>
          <w:rFonts w:hint="default" w:ascii="Times New Roman" w:hAnsi="Times New Roman" w:eastAsia="仿宋_GB2312" w:cs="Times New Roman"/>
          <w:b w:val="0"/>
          <w:bCs w:val="0"/>
          <w:i w:val="0"/>
          <w:iCs w:val="0"/>
          <w:color w:val="auto"/>
          <w:sz w:val="32"/>
          <w:szCs w:val="32"/>
          <w:highlight w:val="none"/>
          <w:lang w:eastAsia="zh-CN"/>
        </w:rPr>
        <w:t>、</w:t>
      </w:r>
      <w:r>
        <w:rPr>
          <w:rFonts w:hint="default" w:ascii="Times New Roman" w:hAnsi="Times New Roman" w:eastAsia="仿宋_GB2312" w:cs="Times New Roman"/>
          <w:b w:val="0"/>
          <w:bCs w:val="0"/>
          <w:i w:val="0"/>
          <w:iCs w:val="0"/>
          <w:color w:val="auto"/>
          <w:sz w:val="32"/>
          <w:szCs w:val="32"/>
          <w:highlight w:val="none"/>
        </w:rPr>
        <w:t>特色康居示范区</w:t>
      </w:r>
      <w:r>
        <w:rPr>
          <w:rFonts w:hint="eastAsia" w:ascii="Times New Roman" w:hAnsi="Times New Roman" w:eastAsia="仿宋_GB2312" w:cs="Times New Roman"/>
          <w:b w:val="0"/>
          <w:bCs w:val="0"/>
          <w:i w:val="0"/>
          <w:iCs w:val="0"/>
          <w:color w:val="auto"/>
          <w:sz w:val="32"/>
          <w:szCs w:val="32"/>
          <w:highlight w:val="none"/>
          <w:lang w:val="en-US" w:eastAsia="zh-CN"/>
        </w:rPr>
        <w:t>1</w:t>
      </w:r>
      <w:r>
        <w:rPr>
          <w:rFonts w:hint="default" w:ascii="Times New Roman" w:hAnsi="Times New Roman" w:eastAsia="仿宋_GB2312" w:cs="Times New Roman"/>
          <w:b w:val="0"/>
          <w:bCs w:val="0"/>
          <w:i w:val="0"/>
          <w:iCs w:val="0"/>
          <w:color w:val="auto"/>
          <w:sz w:val="32"/>
          <w:szCs w:val="32"/>
          <w:highlight w:val="none"/>
        </w:rPr>
        <w:t>个</w:t>
      </w:r>
      <w:r>
        <w:rPr>
          <w:rFonts w:hint="eastAsia" w:ascii="Times New Roman" w:hAnsi="Times New Roman" w:eastAsia="仿宋_GB2312" w:cs="Times New Roman"/>
          <w:b w:val="0"/>
          <w:bCs w:val="0"/>
          <w:i w:val="0"/>
          <w:iCs w:val="0"/>
          <w:color w:val="auto"/>
          <w:sz w:val="32"/>
          <w:szCs w:val="32"/>
          <w:highlight w:val="none"/>
          <w:lang w:eastAsia="zh-CN"/>
        </w:rPr>
        <w:t>、</w:t>
      </w:r>
      <w:r>
        <w:rPr>
          <w:rFonts w:hint="default" w:ascii="Times New Roman" w:hAnsi="Times New Roman" w:eastAsia="仿宋_GB2312" w:cs="Times New Roman"/>
          <w:b w:val="0"/>
          <w:bCs w:val="0"/>
          <w:i w:val="0"/>
          <w:iCs w:val="0"/>
          <w:color w:val="auto"/>
          <w:sz w:val="32"/>
          <w:szCs w:val="32"/>
          <w:highlight w:val="none"/>
        </w:rPr>
        <w:t>特色康居乡村</w:t>
      </w:r>
      <w:r>
        <w:rPr>
          <w:rFonts w:hint="eastAsia" w:ascii="Times New Roman" w:hAnsi="Times New Roman" w:eastAsia="仿宋_GB2312" w:cs="Times New Roman"/>
          <w:b w:val="0"/>
          <w:bCs w:val="0"/>
          <w:i w:val="0"/>
          <w:iCs w:val="0"/>
          <w:color w:val="auto"/>
          <w:sz w:val="32"/>
          <w:szCs w:val="32"/>
          <w:highlight w:val="none"/>
          <w:lang w:val="en-US" w:eastAsia="zh-CN"/>
        </w:rPr>
        <w:t>21</w:t>
      </w:r>
      <w:r>
        <w:rPr>
          <w:rFonts w:hint="default" w:ascii="Times New Roman" w:hAnsi="Times New Roman" w:eastAsia="仿宋_GB2312" w:cs="Times New Roman"/>
          <w:b w:val="0"/>
          <w:bCs w:val="0"/>
          <w:i w:val="0"/>
          <w:iCs w:val="0"/>
          <w:color w:val="auto"/>
          <w:sz w:val="32"/>
          <w:szCs w:val="32"/>
          <w:highlight w:val="none"/>
        </w:rPr>
        <w:t>个</w:t>
      </w:r>
      <w:r>
        <w:rPr>
          <w:rFonts w:hint="default" w:ascii="Times New Roman" w:hAnsi="Times New Roman" w:eastAsia="仿宋_GB2312" w:cs="Times New Roman"/>
          <w:b w:val="0"/>
          <w:bCs w:val="0"/>
          <w:i w:val="0"/>
          <w:iCs w:val="0"/>
          <w:color w:val="auto"/>
          <w:sz w:val="32"/>
          <w:szCs w:val="32"/>
          <w:highlight w:val="none"/>
          <w:lang w:eastAsia="zh-CN"/>
        </w:rPr>
        <w:t>。</w:t>
      </w:r>
      <w:r>
        <w:rPr>
          <w:rFonts w:hint="default" w:ascii="Times New Roman" w:hAnsi="Times New Roman" w:eastAsia="仿宋_GB2312" w:cs="Times New Roman"/>
          <w:b/>
          <w:bCs/>
          <w:snapToGrid w:val="0"/>
          <w:color w:val="auto"/>
          <w:kern w:val="2"/>
          <w:sz w:val="32"/>
          <w:szCs w:val="32"/>
          <w:highlight w:val="none"/>
          <w:lang w:val="en-US" w:eastAsia="zh-CN" w:bidi="ar-SA"/>
        </w:rPr>
        <w:t>生态优先擦亮新底色。</w:t>
      </w:r>
      <w:r>
        <w:rPr>
          <w:rFonts w:hint="default" w:ascii="Times New Roman" w:hAnsi="Times New Roman" w:eastAsia="仿宋_GB2312" w:cs="Times New Roman"/>
          <w:color w:val="auto"/>
          <w:sz w:val="32"/>
          <w:szCs w:val="32"/>
          <w:highlight w:val="none"/>
          <w:lang w:val="en-US" w:eastAsia="zh-CN"/>
        </w:rPr>
        <w:t>PM</w:t>
      </w:r>
      <w:r>
        <w:rPr>
          <w:rFonts w:hint="default" w:ascii="Times New Roman" w:hAnsi="Times New Roman" w:eastAsia="仿宋_GB2312" w:cs="Times New Roman"/>
          <w:color w:val="auto"/>
          <w:sz w:val="32"/>
          <w:szCs w:val="32"/>
          <w:highlight w:val="none"/>
          <w:vertAlign w:val="subscript"/>
          <w:lang w:val="en-US" w:eastAsia="zh-CN"/>
        </w:rPr>
        <w:t>2.5</w:t>
      </w:r>
      <w:r>
        <w:rPr>
          <w:rFonts w:hint="default" w:ascii="Times New Roman" w:hAnsi="Times New Roman" w:eastAsia="仿宋_GB2312" w:cs="Times New Roman"/>
          <w:color w:val="auto"/>
          <w:sz w:val="32"/>
          <w:szCs w:val="32"/>
          <w:highlight w:val="none"/>
          <w:lang w:val="en-US" w:eastAsia="zh-CN"/>
        </w:rPr>
        <w:t>年均浓度</w:t>
      </w:r>
      <w:r>
        <w:rPr>
          <w:rFonts w:hint="eastAsia" w:ascii="Times New Roman" w:hAnsi="Times New Roman" w:eastAsia="仿宋_GB2312" w:cs="Times New Roman"/>
          <w:color w:val="auto"/>
          <w:sz w:val="32"/>
          <w:szCs w:val="32"/>
          <w:highlight w:val="none"/>
          <w:lang w:val="en-US" w:eastAsia="zh-CN"/>
        </w:rPr>
        <w:t>24</w:t>
      </w:r>
      <w:r>
        <w:rPr>
          <w:rFonts w:hint="default" w:ascii="Times New Roman" w:hAnsi="Times New Roman" w:eastAsia="仿宋_GB2312" w:cs="Times New Roman"/>
          <w:color w:val="auto"/>
          <w:sz w:val="32"/>
          <w:szCs w:val="32"/>
          <w:highlight w:val="none"/>
          <w:lang w:val="en-US" w:eastAsia="zh-CN"/>
        </w:rPr>
        <w:t>微克/立方米，空气优良天数比例</w:t>
      </w:r>
      <w:r>
        <w:rPr>
          <w:rFonts w:hint="eastAsia" w:ascii="Times New Roman" w:hAnsi="Times New Roman" w:eastAsia="仿宋_GB2312" w:cs="Times New Roman"/>
          <w:color w:val="auto"/>
          <w:sz w:val="32"/>
          <w:szCs w:val="32"/>
          <w:highlight w:val="none"/>
          <w:lang w:val="en-US" w:eastAsia="zh-CN"/>
        </w:rPr>
        <w:t>83</w:t>
      </w:r>
      <w:r>
        <w:rPr>
          <w:rFonts w:hint="default" w:ascii="Times New Roman" w:hAnsi="Times New Roman" w:eastAsia="仿宋_GB2312" w:cs="Times New Roman"/>
          <w:color w:val="auto"/>
          <w:sz w:val="32"/>
          <w:szCs w:val="32"/>
          <w:highlight w:val="none"/>
          <w:lang w:val="en-US" w:eastAsia="zh-CN"/>
        </w:rPr>
        <w:t>%，均</w:t>
      </w:r>
      <w:r>
        <w:rPr>
          <w:rFonts w:hint="eastAsia" w:ascii="Times New Roman" w:hAnsi="Times New Roman" w:eastAsia="仿宋_GB2312" w:cs="Times New Roman"/>
          <w:color w:val="auto"/>
          <w:sz w:val="32"/>
          <w:szCs w:val="32"/>
          <w:highlight w:val="none"/>
          <w:lang w:val="en-US" w:eastAsia="zh-CN"/>
        </w:rPr>
        <w:t>居</w:t>
      </w:r>
      <w:r>
        <w:rPr>
          <w:rFonts w:hint="default" w:ascii="Times New Roman" w:hAnsi="Times New Roman" w:eastAsia="仿宋_GB2312" w:cs="Times New Roman"/>
          <w:color w:val="auto"/>
          <w:sz w:val="32"/>
          <w:szCs w:val="32"/>
          <w:highlight w:val="none"/>
          <w:lang w:val="en-US" w:eastAsia="zh-CN"/>
        </w:rPr>
        <w:t>全省前列。</w:t>
      </w:r>
      <w:r>
        <w:rPr>
          <w:rFonts w:hint="default" w:ascii="Times New Roman" w:hAnsi="Times New Roman" w:eastAsia="仿宋_GB2312" w:cs="Times New Roman"/>
          <w:color w:val="auto"/>
          <w:kern w:val="2"/>
          <w:sz w:val="32"/>
          <w:szCs w:val="32"/>
          <w:highlight w:val="none"/>
          <w:lang w:val="en-US" w:eastAsia="zh-CN" w:bidi="ar"/>
        </w:rPr>
        <w:t>城区污水厂提标改造，沙溪工业污水处理厂全面竣工。</w:t>
      </w:r>
      <w:r>
        <w:rPr>
          <w:rFonts w:hint="default" w:ascii="Times New Roman" w:hAnsi="Times New Roman" w:eastAsia="仿宋_GB2312" w:cs="Times New Roman"/>
          <w:color w:val="auto"/>
          <w:sz w:val="32"/>
          <w:szCs w:val="32"/>
          <w:highlight w:val="none"/>
          <w:lang w:val="en-US" w:eastAsia="zh-CN"/>
        </w:rPr>
        <w:t>地表水环境质量综合指数稳居全省前</w:t>
      </w:r>
      <w:r>
        <w:rPr>
          <w:rFonts w:hint="eastAsia" w:ascii="Times New Roman" w:hAnsi="Times New Roman" w:eastAsia="仿宋_GB2312" w:cs="Times New Roman"/>
          <w:color w:val="auto"/>
          <w:sz w:val="32"/>
          <w:szCs w:val="32"/>
          <w:highlight w:val="none"/>
          <w:lang w:val="en-US" w:eastAsia="zh-CN"/>
        </w:rPr>
        <w:t>列</w:t>
      </w:r>
      <w:r>
        <w:rPr>
          <w:rFonts w:hint="default"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rPr>
        <w:t>七浦塘获评全国“最美家乡河”</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kern w:val="2"/>
          <w:sz w:val="32"/>
          <w:szCs w:val="32"/>
          <w:highlight w:val="none"/>
          <w:lang w:val="en-US" w:eastAsia="zh-CN" w:bidi="ar-SA"/>
        </w:rPr>
        <w:t>新改</w:t>
      </w:r>
      <w:r>
        <w:rPr>
          <w:rFonts w:hint="eastAsia" w:ascii="Times New Roman" w:hAnsi="Times New Roman" w:eastAsia="仿宋_GB2312" w:cs="Times New Roman"/>
          <w:color w:val="auto"/>
          <w:kern w:val="2"/>
          <w:sz w:val="32"/>
          <w:szCs w:val="32"/>
          <w:highlight w:val="none"/>
          <w:lang w:val="en-US" w:eastAsia="zh-CN" w:bidi="ar-SA"/>
        </w:rPr>
        <w:t>建</w:t>
      </w:r>
      <w:r>
        <w:rPr>
          <w:rFonts w:hint="default" w:ascii="Times New Roman" w:hAnsi="Times New Roman" w:eastAsia="仿宋_GB2312" w:cs="Times New Roman"/>
          <w:color w:val="auto"/>
          <w:kern w:val="2"/>
          <w:sz w:val="32"/>
          <w:szCs w:val="32"/>
          <w:highlight w:val="none"/>
          <w:lang w:val="en-US" w:eastAsia="zh-CN" w:bidi="ar-SA"/>
        </w:rPr>
        <w:t>口袋公园5个，建成区公园绿地服务半</w:t>
      </w:r>
      <w:r>
        <w:rPr>
          <w:rFonts w:hint="default" w:ascii="Times New Roman" w:hAnsi="Times New Roman" w:eastAsia="仿宋_GB2312" w:cs="Times New Roman"/>
          <w:color w:val="auto"/>
          <w:sz w:val="32"/>
          <w:szCs w:val="32"/>
          <w:highlight w:val="none"/>
          <w:lang w:val="en-US" w:eastAsia="zh-CN"/>
        </w:rPr>
        <w:t>径覆盖率达96.3%。</w:t>
      </w:r>
      <w:r>
        <w:rPr>
          <w:rFonts w:hint="eastAsia" w:ascii="Times New Roman" w:hAnsi="Times New Roman" w:eastAsia="仿宋_GB2312" w:cs="Times New Roman"/>
          <w:color w:val="auto"/>
          <w:sz w:val="32"/>
          <w:szCs w:val="32"/>
          <w:highlight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highlight w:val="none"/>
          <w:lang w:val="en-US" w:eastAsia="zh-CN"/>
        </w:rPr>
      </w:pPr>
      <w:r>
        <w:rPr>
          <w:rFonts w:hint="default" w:ascii="Times New Roman" w:hAnsi="Times New Roman" w:eastAsia="楷体_GB2312" w:cs="Times New Roman"/>
          <w:snapToGrid w:val="0"/>
          <w:color w:val="auto"/>
          <w:sz w:val="32"/>
          <w:szCs w:val="32"/>
          <w:highlight w:val="none"/>
          <w:lang w:val="en-US" w:eastAsia="zh-CN"/>
        </w:rPr>
        <w:t>（五）聚焦民生福祉，共富样板进一步打造</w:t>
      </w:r>
      <w:r>
        <w:rPr>
          <w:rFonts w:hint="default" w:ascii="Times New Roman" w:hAnsi="Times New Roman" w:eastAsia="楷体_GB2312" w:cs="Times New Roman"/>
          <w:snapToGrid w:val="0"/>
          <w:color w:val="auto"/>
          <w:sz w:val="32"/>
          <w:szCs w:val="32"/>
          <w:highlight w:val="none"/>
          <w:lang w:eastAsia="zh-CN"/>
        </w:rPr>
        <w:t>。</w:t>
      </w:r>
      <w:r>
        <w:rPr>
          <w:rFonts w:hint="eastAsia" w:ascii="Times New Roman" w:hAnsi="Times New Roman" w:eastAsia="仿宋_GB2312" w:cs="Times New Roman"/>
          <w:b/>
          <w:bCs/>
          <w:snapToGrid w:val="0"/>
          <w:color w:val="auto"/>
          <w:kern w:val="2"/>
          <w:sz w:val="32"/>
          <w:szCs w:val="32"/>
          <w:highlight w:val="none"/>
          <w:lang w:val="en-US" w:eastAsia="zh-CN" w:bidi="ar-SA"/>
        </w:rPr>
        <w:t>疫情防控精准有效。</w:t>
      </w:r>
      <w:r>
        <w:rPr>
          <w:rFonts w:hint="eastAsia" w:ascii="Times New Roman" w:hAnsi="Times New Roman" w:eastAsia="仿宋_GB2312" w:cs="Times New Roman"/>
          <w:b w:val="0"/>
          <w:bCs w:val="0"/>
          <w:snapToGrid w:val="0"/>
          <w:color w:val="auto"/>
          <w:kern w:val="2"/>
          <w:sz w:val="32"/>
          <w:szCs w:val="32"/>
          <w:highlight w:val="none"/>
          <w:lang w:val="en-US" w:eastAsia="zh-CN" w:bidi="ar-SA"/>
        </w:rPr>
        <w:t>开发运行“娄城防疫”小程序，</w:t>
      </w:r>
      <w:r>
        <w:rPr>
          <w:rFonts w:hint="eastAsia" w:ascii="Times New Roman" w:hAnsi="Times New Roman" w:eastAsia="仿宋_GB2312" w:cs="Times New Roman"/>
          <w:color w:val="auto"/>
          <w:sz w:val="32"/>
          <w:szCs w:val="32"/>
          <w:highlight w:val="none"/>
          <w:lang w:val="en-US" w:eastAsia="zh-CN"/>
        </w:rPr>
        <w:t>构建“15分钟核酸采样服务圈”，</w:t>
      </w:r>
      <w:r>
        <w:rPr>
          <w:rFonts w:hint="default" w:ascii="Times New Roman" w:hAnsi="Times New Roman" w:eastAsia="仿宋_GB2312" w:cs="Times New Roman"/>
          <w:color w:val="auto"/>
          <w:sz w:val="32"/>
          <w:szCs w:val="40"/>
          <w:highlight w:val="none"/>
        </w:rPr>
        <w:t>标准化洗消中心建成投用</w:t>
      </w:r>
      <w:r>
        <w:rPr>
          <w:rFonts w:hint="eastAsia" w:ascii="Times New Roman" w:hAnsi="Times New Roman" w:eastAsia="仿宋_GB2312" w:cs="Times New Roman"/>
          <w:color w:val="auto"/>
          <w:sz w:val="32"/>
          <w:szCs w:val="40"/>
          <w:highlight w:val="none"/>
          <w:lang w:eastAsia="zh-CN"/>
        </w:rPr>
        <w:t>，</w:t>
      </w:r>
      <w:r>
        <w:rPr>
          <w:rFonts w:hint="eastAsia" w:ascii="Times New Roman" w:hAnsi="Times New Roman" w:eastAsia="仿宋_GB2312" w:cs="Times New Roman"/>
          <w:b w:val="0"/>
          <w:bCs w:val="0"/>
          <w:snapToGrid w:val="0"/>
          <w:color w:val="auto"/>
          <w:kern w:val="2"/>
          <w:sz w:val="32"/>
          <w:szCs w:val="32"/>
          <w:highlight w:val="none"/>
          <w:lang w:val="en-US" w:eastAsia="zh-CN" w:bidi="ar-SA"/>
        </w:rPr>
        <w:t>全力开展流调溯源、隔离管控、核酸筛查等各项工作，防控体系</w:t>
      </w:r>
      <w:r>
        <w:rPr>
          <w:rFonts w:hint="eastAsia" w:ascii="Times New Roman" w:hAnsi="Times New Roman" w:eastAsia="仿宋_GB2312" w:cs="Times New Roman"/>
          <w:color w:val="auto"/>
          <w:sz w:val="32"/>
          <w:szCs w:val="32"/>
          <w:highlight w:val="none"/>
          <w:lang w:val="en-US" w:eastAsia="zh-CN"/>
        </w:rPr>
        <w:t>持续</w:t>
      </w:r>
      <w:r>
        <w:rPr>
          <w:rFonts w:hint="eastAsia" w:ascii="Times New Roman" w:hAnsi="Times New Roman" w:eastAsia="仿宋_GB2312" w:cs="Times New Roman"/>
          <w:b w:val="0"/>
          <w:bCs w:val="0"/>
          <w:snapToGrid w:val="0"/>
          <w:color w:val="auto"/>
          <w:kern w:val="2"/>
          <w:sz w:val="32"/>
          <w:szCs w:val="32"/>
          <w:highlight w:val="none"/>
          <w:lang w:val="en-US" w:eastAsia="zh-CN" w:bidi="ar-SA"/>
        </w:rPr>
        <w:t>织密，快速控制春季散发疫情。</w:t>
      </w:r>
      <w:r>
        <w:rPr>
          <w:rFonts w:hint="eastAsia" w:ascii="Times New Roman" w:hAnsi="Times New Roman" w:eastAsia="仿宋_GB2312" w:cs="Times New Roman"/>
          <w:color w:val="auto"/>
          <w:spacing w:val="-4"/>
          <w:kern w:val="2"/>
          <w:sz w:val="32"/>
          <w:szCs w:val="32"/>
          <w:highlight w:val="none"/>
          <w:lang w:val="en-US" w:eastAsia="zh-CN" w:bidi="ar-SA"/>
        </w:rPr>
        <w:t>因时因势优化防控措施，防疫物资全力保障，疫苗接种加快推进，诊治救治力量加强，</w:t>
      </w:r>
      <w:r>
        <w:rPr>
          <w:rFonts w:hint="eastAsia" w:ascii="Times New Roman" w:hAnsi="Times New Roman" w:eastAsia="仿宋_GB2312" w:cs="Times New Roman"/>
          <w:b w:val="0"/>
          <w:bCs w:val="0"/>
          <w:snapToGrid w:val="0"/>
          <w:color w:val="auto"/>
          <w:kern w:val="2"/>
          <w:sz w:val="32"/>
          <w:szCs w:val="32"/>
          <w:highlight w:val="none"/>
          <w:lang w:val="en-US" w:eastAsia="zh-CN" w:bidi="ar-SA"/>
        </w:rPr>
        <w:t>全市合力</w:t>
      </w:r>
      <w:r>
        <w:rPr>
          <w:rFonts w:hint="eastAsia" w:ascii="Times New Roman" w:hAnsi="Times New Roman" w:eastAsia="仿宋_GB2312" w:cs="Times New Roman"/>
          <w:color w:val="auto"/>
          <w:spacing w:val="-4"/>
          <w:kern w:val="2"/>
          <w:sz w:val="32"/>
          <w:szCs w:val="32"/>
          <w:highlight w:val="none"/>
          <w:lang w:val="en-US" w:eastAsia="zh-CN" w:bidi="ar-SA"/>
        </w:rPr>
        <w:t>奋战疫情。</w:t>
      </w:r>
      <w:r>
        <w:rPr>
          <w:rFonts w:hint="default" w:ascii="Times New Roman" w:hAnsi="Times New Roman" w:eastAsia="仿宋_GB2312" w:cs="Times New Roman"/>
          <w:b/>
          <w:bCs/>
          <w:snapToGrid w:val="0"/>
          <w:color w:val="auto"/>
          <w:sz w:val="32"/>
          <w:szCs w:val="32"/>
          <w:highlight w:val="none"/>
          <w:lang w:eastAsia="zh-CN"/>
        </w:rPr>
        <w:t>公共服务提质扩容。</w:t>
      </w:r>
      <w:r>
        <w:rPr>
          <w:rFonts w:hint="default" w:ascii="Times New Roman" w:hAnsi="Times New Roman" w:eastAsia="仿宋_GB2312" w:cs="Times New Roman"/>
          <w:color w:val="auto"/>
          <w:spacing w:val="-6"/>
          <w:sz w:val="32"/>
          <w:szCs w:val="32"/>
          <w:highlight w:val="none"/>
          <w:lang w:val="en-US" w:eastAsia="zh-CN"/>
        </w:rPr>
        <w:t>8</w:t>
      </w:r>
      <w:r>
        <w:rPr>
          <w:rFonts w:hint="default" w:ascii="Times New Roman" w:hAnsi="Times New Roman" w:eastAsia="仿宋_GB2312" w:cs="Times New Roman"/>
          <w:b w:val="0"/>
          <w:bCs w:val="0"/>
          <w:i w:val="0"/>
          <w:iCs w:val="0"/>
          <w:color w:val="auto"/>
          <w:sz w:val="32"/>
          <w:szCs w:val="32"/>
          <w:highlight w:val="none"/>
        </w:rPr>
        <w:t>大类</w:t>
      </w:r>
      <w:r>
        <w:rPr>
          <w:rFonts w:hint="default" w:ascii="Times New Roman" w:hAnsi="Times New Roman" w:eastAsia="仿宋_GB2312" w:cs="Times New Roman"/>
          <w:color w:val="auto"/>
          <w:spacing w:val="-6"/>
          <w:sz w:val="32"/>
          <w:szCs w:val="32"/>
          <w:highlight w:val="none"/>
          <w:lang w:val="en-US" w:eastAsia="zh-CN"/>
        </w:rPr>
        <w:t>20个民生实事项目持续推进。</w:t>
      </w:r>
      <w:r>
        <w:rPr>
          <w:rFonts w:hint="default" w:ascii="Times New Roman" w:hAnsi="Times New Roman" w:eastAsia="仿宋_GB2312" w:cs="Times New Roman"/>
          <w:color w:val="auto"/>
          <w:kern w:val="0"/>
          <w:sz w:val="32"/>
          <w:szCs w:val="32"/>
          <w:highlight w:val="none"/>
          <w:lang w:eastAsia="zh-CN"/>
        </w:rPr>
        <w:t>港城二小等11个</w:t>
      </w:r>
      <w:r>
        <w:rPr>
          <w:rFonts w:hint="eastAsia" w:ascii="Times New Roman" w:hAnsi="Times New Roman" w:eastAsia="仿宋_GB2312" w:cs="Times New Roman"/>
          <w:color w:val="auto"/>
          <w:kern w:val="0"/>
          <w:sz w:val="32"/>
          <w:szCs w:val="32"/>
          <w:highlight w:val="none"/>
          <w:lang w:val="en-US" w:eastAsia="zh-CN"/>
        </w:rPr>
        <w:t>学校</w:t>
      </w:r>
      <w:r>
        <w:rPr>
          <w:rFonts w:hint="default" w:ascii="Times New Roman" w:hAnsi="Times New Roman" w:eastAsia="仿宋_GB2312" w:cs="Times New Roman"/>
          <w:color w:val="auto"/>
          <w:kern w:val="0"/>
          <w:sz w:val="32"/>
          <w:szCs w:val="32"/>
          <w:highlight w:val="none"/>
          <w:lang w:eastAsia="zh-CN"/>
        </w:rPr>
        <w:t>项目投用，新增学位6810个</w:t>
      </w:r>
      <w:r>
        <w:rPr>
          <w:rFonts w:hint="default" w:ascii="Times New Roman" w:hAnsi="Times New Roman" w:eastAsia="仿宋_GB2312" w:cs="Times New Roman"/>
          <w:color w:val="auto"/>
          <w:spacing w:val="-4"/>
          <w:kern w:val="2"/>
          <w:sz w:val="32"/>
          <w:szCs w:val="32"/>
          <w:highlight w:val="none"/>
          <w:lang w:val="en-US" w:eastAsia="zh-CN" w:bidi="ar-SA"/>
        </w:rPr>
        <w:t>。</w:t>
      </w:r>
      <w:r>
        <w:rPr>
          <w:rFonts w:hint="default" w:ascii="Times New Roman" w:hAnsi="Times New Roman" w:eastAsia="仿宋_GB2312" w:cs="Times New Roman"/>
          <w:color w:val="auto"/>
          <w:sz w:val="32"/>
          <w:szCs w:val="32"/>
          <w:highlight w:val="none"/>
        </w:rPr>
        <w:t>“互联网医院”上线运行</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沙溪人民医院创成省农村区域性医疗卫生中心</w:t>
      </w:r>
      <w:r>
        <w:rPr>
          <w:rFonts w:hint="eastAsia" w:ascii="Times New Roman" w:hAnsi="Times New Roman" w:eastAsia="仿宋_GB2312" w:cs="Times New Roman"/>
          <w:color w:val="auto"/>
          <w:sz w:val="32"/>
          <w:szCs w:val="32"/>
          <w:highlight w:val="none"/>
          <w:lang w:val="en-US" w:eastAsia="zh-CN"/>
        </w:rPr>
        <w:t>。工人文化宫、</w:t>
      </w:r>
      <w:r>
        <w:rPr>
          <w:rFonts w:hint="default" w:ascii="Times New Roman" w:hAnsi="Times New Roman" w:eastAsia="仿宋_GB2312" w:cs="Times New Roman"/>
          <w:color w:val="auto"/>
          <w:sz w:val="32"/>
          <w:szCs w:val="32"/>
          <w:highlight w:val="none"/>
        </w:rPr>
        <w:t>美术馆新馆</w:t>
      </w:r>
      <w:r>
        <w:rPr>
          <w:rFonts w:hint="eastAsia" w:ascii="Times New Roman" w:hAnsi="Times New Roman" w:eastAsia="仿宋_GB2312" w:cs="Times New Roman"/>
          <w:color w:val="auto"/>
          <w:sz w:val="32"/>
          <w:szCs w:val="32"/>
          <w:highlight w:val="none"/>
          <w:lang w:val="en-US" w:eastAsia="zh-CN"/>
        </w:rPr>
        <w:t>启用，</w:t>
      </w:r>
      <w:r>
        <w:rPr>
          <w:rFonts w:hint="default" w:ascii="Times New Roman" w:hAnsi="Times New Roman" w:eastAsia="仿宋_GB2312" w:cs="Times New Roman"/>
          <w:color w:val="auto"/>
          <w:sz w:val="32"/>
          <w:szCs w:val="32"/>
          <w:highlight w:val="none"/>
        </w:rPr>
        <w:t>开展文化惠民活动1100多场次</w:t>
      </w:r>
      <w:r>
        <w:rPr>
          <w:rFonts w:hint="default"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lang w:val="en-US" w:eastAsia="zh-CN"/>
        </w:rPr>
        <w:t>全国“美丽乡村健康跑”在太举办。</w:t>
      </w:r>
      <w:r>
        <w:rPr>
          <w:rFonts w:hint="default" w:ascii="Times New Roman" w:hAnsi="Times New Roman" w:eastAsia="仿宋_GB2312" w:cs="Times New Roman"/>
          <w:b/>
          <w:bCs/>
          <w:snapToGrid w:val="0"/>
          <w:color w:val="auto"/>
          <w:sz w:val="32"/>
          <w:szCs w:val="32"/>
          <w:highlight w:val="none"/>
          <w:lang w:eastAsia="zh-CN"/>
        </w:rPr>
        <w:t>社会保障</w:t>
      </w:r>
      <w:r>
        <w:rPr>
          <w:rFonts w:hint="eastAsia" w:ascii="Times New Roman" w:hAnsi="Times New Roman" w:eastAsia="仿宋_GB2312" w:cs="Times New Roman"/>
          <w:b/>
          <w:bCs/>
          <w:snapToGrid w:val="0"/>
          <w:color w:val="auto"/>
          <w:sz w:val="32"/>
          <w:szCs w:val="32"/>
          <w:highlight w:val="none"/>
          <w:lang w:val="en-US" w:eastAsia="zh-CN"/>
        </w:rPr>
        <w:t>持续完善</w:t>
      </w:r>
      <w:r>
        <w:rPr>
          <w:rFonts w:hint="default" w:ascii="Times New Roman" w:hAnsi="Times New Roman" w:eastAsia="仿宋_GB2312" w:cs="Times New Roman"/>
          <w:b/>
          <w:bCs/>
          <w:snapToGrid w:val="0"/>
          <w:color w:val="auto"/>
          <w:sz w:val="32"/>
          <w:szCs w:val="32"/>
          <w:highlight w:val="none"/>
          <w:lang w:eastAsia="zh-CN"/>
        </w:rPr>
        <w:t>。</w:t>
      </w:r>
      <w:r>
        <w:rPr>
          <w:rFonts w:hint="default" w:ascii="Times New Roman" w:hAnsi="Times New Roman" w:eastAsia="仿宋_GB2312" w:cs="Times New Roman"/>
          <w:color w:val="auto"/>
          <w:sz w:val="32"/>
          <w:szCs w:val="40"/>
          <w:highlight w:val="none"/>
          <w:lang w:val="en-US" w:eastAsia="zh-CN"/>
        </w:rPr>
        <w:t>居民人均可支配收入增速高于地区生产总值增速。城镇新增就业</w:t>
      </w:r>
      <w:r>
        <w:rPr>
          <w:rFonts w:hint="eastAsia" w:ascii="Times New Roman" w:hAnsi="Times New Roman" w:eastAsia="仿宋_GB2312" w:cs="Times New Roman"/>
          <w:color w:val="auto"/>
          <w:sz w:val="32"/>
          <w:szCs w:val="40"/>
          <w:highlight w:val="none"/>
          <w:lang w:val="en-US" w:eastAsia="zh-CN"/>
        </w:rPr>
        <w:t>1.1万</w:t>
      </w:r>
      <w:r>
        <w:rPr>
          <w:rFonts w:hint="default" w:ascii="Times New Roman" w:hAnsi="Times New Roman" w:eastAsia="仿宋_GB2312" w:cs="Times New Roman"/>
          <w:color w:val="auto"/>
          <w:sz w:val="32"/>
          <w:szCs w:val="40"/>
          <w:highlight w:val="none"/>
          <w:lang w:val="en-US" w:eastAsia="zh-CN"/>
        </w:rPr>
        <w:t>人。</w:t>
      </w:r>
      <w:r>
        <w:rPr>
          <w:rFonts w:hint="default" w:ascii="Times New Roman" w:hAnsi="Times New Roman" w:eastAsia="仿宋_GB2312" w:cs="Times New Roman"/>
          <w:b w:val="0"/>
          <w:bCs w:val="0"/>
          <w:color w:val="auto"/>
          <w:kern w:val="0"/>
          <w:sz w:val="32"/>
          <w:szCs w:val="32"/>
          <w:highlight w:val="none"/>
          <w:lang w:val="en-US" w:eastAsia="zh-CN"/>
        </w:rPr>
        <w:t>发放各类救助慰问</w:t>
      </w:r>
      <w:r>
        <w:rPr>
          <w:rFonts w:hint="eastAsia" w:ascii="Times New Roman" w:hAnsi="Times New Roman" w:eastAsia="仿宋_GB2312" w:cs="Times New Roman"/>
          <w:b w:val="0"/>
          <w:bCs w:val="0"/>
          <w:color w:val="auto"/>
          <w:kern w:val="0"/>
          <w:sz w:val="32"/>
          <w:szCs w:val="32"/>
          <w:highlight w:val="none"/>
          <w:lang w:val="en-US" w:eastAsia="zh-CN"/>
        </w:rPr>
        <w:t>6376</w:t>
      </w:r>
      <w:r>
        <w:rPr>
          <w:rFonts w:hint="default" w:ascii="Times New Roman" w:hAnsi="Times New Roman" w:eastAsia="仿宋_GB2312" w:cs="Times New Roman"/>
          <w:b w:val="0"/>
          <w:bCs w:val="0"/>
          <w:color w:val="auto"/>
          <w:kern w:val="0"/>
          <w:sz w:val="32"/>
          <w:szCs w:val="32"/>
          <w:highlight w:val="none"/>
          <w:lang w:val="en-US" w:eastAsia="zh-CN"/>
        </w:rPr>
        <w:t>万元。</w:t>
      </w:r>
      <w:r>
        <w:rPr>
          <w:rFonts w:hint="default" w:ascii="Times New Roman" w:hAnsi="Times New Roman" w:eastAsia="仿宋_GB2312" w:cs="Times New Roman"/>
          <w:color w:val="auto"/>
          <w:sz w:val="32"/>
          <w:szCs w:val="32"/>
          <w:highlight w:val="none"/>
          <w:lang w:val="en-US" w:eastAsia="zh-CN"/>
        </w:rPr>
        <w:t>新增</w:t>
      </w:r>
      <w:r>
        <w:rPr>
          <w:rFonts w:hint="default" w:ascii="Times New Roman" w:hAnsi="Times New Roman" w:eastAsia="仿宋_GB2312" w:cs="Times New Roman"/>
          <w:i w:val="0"/>
          <w:iCs w:val="0"/>
          <w:caps w:val="0"/>
          <w:color w:val="auto"/>
          <w:spacing w:val="0"/>
          <w:sz w:val="32"/>
          <w:szCs w:val="32"/>
          <w:highlight w:val="none"/>
          <w:lang w:val="en-US" w:eastAsia="zh-CN"/>
        </w:rPr>
        <w:t>保障性租赁住房</w:t>
      </w:r>
      <w:r>
        <w:rPr>
          <w:rFonts w:hint="eastAsia" w:ascii="Times New Roman" w:hAnsi="Times New Roman" w:eastAsia="仿宋_GB2312" w:cs="Times New Roman"/>
          <w:i w:val="0"/>
          <w:iCs w:val="0"/>
          <w:caps w:val="0"/>
          <w:color w:val="auto"/>
          <w:spacing w:val="0"/>
          <w:sz w:val="32"/>
          <w:szCs w:val="32"/>
          <w:highlight w:val="none"/>
          <w:lang w:val="en-US" w:eastAsia="zh-CN"/>
        </w:rPr>
        <w:t>2828</w:t>
      </w:r>
      <w:r>
        <w:rPr>
          <w:rFonts w:hint="default" w:ascii="Times New Roman" w:hAnsi="Times New Roman" w:eastAsia="仿宋_GB2312" w:cs="Times New Roman"/>
          <w:i w:val="0"/>
          <w:iCs w:val="0"/>
          <w:caps w:val="0"/>
          <w:color w:val="auto"/>
          <w:spacing w:val="0"/>
          <w:sz w:val="32"/>
          <w:szCs w:val="32"/>
          <w:highlight w:val="none"/>
          <w:lang w:val="en-US" w:eastAsia="zh-CN"/>
        </w:rPr>
        <w:t>套</w:t>
      </w:r>
      <w:r>
        <w:rPr>
          <w:rFonts w:hint="default"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lang w:val="en-US" w:eastAsia="zh-CN"/>
        </w:rPr>
        <w:t>新</w:t>
      </w:r>
      <w:r>
        <w:rPr>
          <w:rFonts w:hint="default" w:ascii="Times New Roman" w:hAnsi="Times New Roman" w:eastAsia="仿宋_GB2312" w:cs="Times New Roman"/>
          <w:color w:val="auto"/>
          <w:sz w:val="32"/>
          <w:szCs w:val="32"/>
          <w:highlight w:val="none"/>
          <w:lang w:val="en-US" w:eastAsia="zh-CN"/>
        </w:rPr>
        <w:t>建普惠性托育机构10家。城厢镇区域性养老服务中心投用。</w:t>
      </w:r>
      <w:r>
        <w:rPr>
          <w:rFonts w:hint="default" w:ascii="Times New Roman" w:hAnsi="Times New Roman" w:eastAsia="仿宋_GB2312" w:cs="Times New Roman"/>
          <w:color w:val="auto"/>
          <w:sz w:val="32"/>
          <w:szCs w:val="40"/>
          <w:highlight w:val="none"/>
          <w:lang w:val="en-US" w:eastAsia="zh-CN"/>
        </w:rPr>
        <w:t>入选</w:t>
      </w:r>
      <w:r>
        <w:rPr>
          <w:rFonts w:hint="default" w:ascii="Times New Roman" w:hAnsi="Times New Roman" w:eastAsia="仿宋_GB2312" w:cs="Times New Roman"/>
          <w:color w:val="auto"/>
          <w:sz w:val="32"/>
          <w:szCs w:val="32"/>
          <w:highlight w:val="none"/>
          <w:lang w:eastAsia="zh-CN"/>
        </w:rPr>
        <w:t>全国</w:t>
      </w:r>
      <w:r>
        <w:rPr>
          <w:rFonts w:hint="default" w:ascii="Times New Roman" w:hAnsi="Times New Roman" w:eastAsia="仿宋_GB2312" w:cs="Times New Roman"/>
          <w:color w:val="auto"/>
          <w:sz w:val="32"/>
          <w:szCs w:val="32"/>
          <w:highlight w:val="none"/>
          <w:lang w:val="en-US" w:eastAsia="zh-CN"/>
        </w:rPr>
        <w:t>积极</w:t>
      </w:r>
      <w:r>
        <w:rPr>
          <w:rFonts w:hint="default" w:ascii="Times New Roman" w:hAnsi="Times New Roman" w:eastAsia="仿宋_GB2312" w:cs="Times New Roman"/>
          <w:color w:val="auto"/>
          <w:sz w:val="32"/>
          <w:szCs w:val="32"/>
          <w:highlight w:val="none"/>
          <w:lang w:eastAsia="zh-CN"/>
        </w:rPr>
        <w:t>应对人口老龄化重点联系城市。</w:t>
      </w:r>
      <w:r>
        <w:rPr>
          <w:rFonts w:hint="eastAsia" w:ascii="Times New Roman" w:hAnsi="Times New Roman" w:eastAsia="仿宋_GB2312" w:cs="Times New Roman"/>
          <w:color w:val="auto"/>
          <w:sz w:val="32"/>
          <w:szCs w:val="32"/>
          <w:highlight w:val="none"/>
          <w:lang w:val="en-US" w:eastAsia="zh-CN"/>
        </w:rPr>
        <w:t>建设“15分钟医保服务圈”省级示范县。</w:t>
      </w:r>
      <w:r>
        <w:rPr>
          <w:rFonts w:hint="default" w:ascii="Times New Roman" w:hAnsi="Times New Roman" w:eastAsia="仿宋_GB2312" w:cs="Times New Roman"/>
          <w:color w:val="auto"/>
          <w:sz w:val="32"/>
          <w:szCs w:val="32"/>
          <w:highlight w:val="none"/>
          <w:lang w:val="en-US" w:eastAsia="zh-CN"/>
        </w:rPr>
        <w:t>蝉联</w:t>
      </w:r>
      <w:r>
        <w:rPr>
          <w:rFonts w:hint="default" w:ascii="Times New Roman" w:hAnsi="Times New Roman" w:eastAsia="仿宋_GB2312" w:cs="Times New Roman"/>
          <w:color w:val="auto"/>
          <w:sz w:val="32"/>
          <w:szCs w:val="32"/>
          <w:highlight w:val="none"/>
          <w:lang w:eastAsia="zh-CN"/>
        </w:rPr>
        <w:t>省双拥模范城“七连冠”。</w:t>
      </w:r>
      <w:r>
        <w:rPr>
          <w:rFonts w:hint="default" w:ascii="Times New Roman" w:hAnsi="Times New Roman" w:eastAsia="仿宋_GB2312" w:cs="Times New Roman"/>
          <w:b/>
          <w:bCs/>
          <w:snapToGrid w:val="0"/>
          <w:color w:val="auto"/>
          <w:sz w:val="32"/>
          <w:szCs w:val="32"/>
          <w:highlight w:val="none"/>
          <w:lang w:eastAsia="zh-CN"/>
        </w:rPr>
        <w:t>社会治理</w:t>
      </w:r>
      <w:r>
        <w:rPr>
          <w:rFonts w:hint="eastAsia" w:ascii="Times New Roman" w:hAnsi="Times New Roman" w:eastAsia="仿宋_GB2312" w:cs="Times New Roman"/>
          <w:b/>
          <w:bCs/>
          <w:snapToGrid w:val="0"/>
          <w:color w:val="auto"/>
          <w:sz w:val="32"/>
          <w:szCs w:val="32"/>
          <w:highlight w:val="none"/>
          <w:lang w:val="en-US" w:eastAsia="zh-CN"/>
        </w:rPr>
        <w:t>效能提升</w:t>
      </w:r>
      <w:r>
        <w:rPr>
          <w:rFonts w:hint="default" w:ascii="Times New Roman" w:hAnsi="Times New Roman" w:eastAsia="仿宋_GB2312" w:cs="Times New Roman"/>
          <w:b/>
          <w:bCs/>
          <w:snapToGrid w:val="0"/>
          <w:color w:val="auto"/>
          <w:sz w:val="32"/>
          <w:szCs w:val="32"/>
          <w:highlight w:val="none"/>
          <w:lang w:eastAsia="zh-CN"/>
        </w:rPr>
        <w:t>。</w:t>
      </w:r>
      <w:r>
        <w:rPr>
          <w:rFonts w:hint="default" w:ascii="Times New Roman" w:hAnsi="Times New Roman" w:eastAsia="仿宋_GB2312" w:cs="Times New Roman"/>
          <w:color w:val="auto"/>
          <w:sz w:val="32"/>
          <w:szCs w:val="32"/>
          <w:highlight w:val="none"/>
          <w:lang w:eastAsia="zh-CN"/>
        </w:rPr>
        <w:t>“太融e”APP入选全国智慧城市运营典型案例</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获评省城乡社区治理创新试验区。“综合网格+微网格”</w:t>
      </w:r>
      <w:r>
        <w:rPr>
          <w:rFonts w:hint="eastAsia" w:ascii="Times New Roman" w:hAnsi="Times New Roman" w:eastAsia="仿宋_GB2312" w:cs="Times New Roman"/>
          <w:color w:val="auto"/>
          <w:sz w:val="32"/>
          <w:szCs w:val="32"/>
          <w:highlight w:val="none"/>
          <w:lang w:val="en-US" w:eastAsia="zh-CN"/>
        </w:rPr>
        <w:t>治理</w:t>
      </w:r>
      <w:r>
        <w:rPr>
          <w:rFonts w:hint="default" w:ascii="Times New Roman" w:hAnsi="Times New Roman" w:eastAsia="仿宋_GB2312" w:cs="Times New Roman"/>
          <w:color w:val="auto"/>
          <w:sz w:val="32"/>
          <w:szCs w:val="32"/>
          <w:highlight w:val="none"/>
          <w:lang w:val="en-US" w:eastAsia="zh-CN"/>
        </w:rPr>
        <w:t>体系不断完善</w:t>
      </w:r>
      <w:r>
        <w:rPr>
          <w:rFonts w:hint="default" w:ascii="Times New Roman" w:hAnsi="Times New Roman" w:eastAsia="仿宋_GB2312" w:cs="Times New Roman"/>
          <w:color w:val="auto"/>
          <w:sz w:val="32"/>
          <w:szCs w:val="32"/>
          <w:highlight w:val="none"/>
        </w:rPr>
        <w:t>。“四个一”推进社会治理现代化探索实践</w:t>
      </w:r>
      <w:r>
        <w:rPr>
          <w:rFonts w:hint="eastAsia" w:ascii="Times New Roman" w:hAnsi="Times New Roman" w:eastAsia="仿宋_GB2312" w:cs="Times New Roman"/>
          <w:color w:val="auto"/>
          <w:sz w:val="32"/>
          <w:szCs w:val="32"/>
          <w:highlight w:val="none"/>
          <w:lang w:val="en-US" w:eastAsia="zh-CN"/>
        </w:rPr>
        <w:t>全国领先</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40"/>
          <w:highlight w:val="none"/>
        </w:rPr>
        <w:t>单位地区生产总值生产安全事故死亡率</w:t>
      </w:r>
      <w:r>
        <w:rPr>
          <w:rFonts w:hint="default" w:ascii="Times New Roman" w:hAnsi="Times New Roman" w:eastAsia="仿宋_GB2312" w:cs="Times New Roman"/>
          <w:color w:val="auto"/>
          <w:sz w:val="32"/>
          <w:szCs w:val="40"/>
          <w:highlight w:val="none"/>
          <w:lang w:val="en-US" w:eastAsia="zh-CN"/>
        </w:rPr>
        <w:t>持续下降。</w:t>
      </w:r>
      <w:r>
        <w:rPr>
          <w:rFonts w:hint="eastAsia" w:ascii="Times New Roman" w:hAnsi="Times New Roman" w:eastAsia="仿宋_GB2312" w:cs="Times New Roman"/>
          <w:color w:val="auto"/>
          <w:sz w:val="32"/>
          <w:szCs w:val="40"/>
          <w:highlight w:val="none"/>
          <w:lang w:val="en-US" w:eastAsia="zh-CN"/>
        </w:rPr>
        <w:t>“</w:t>
      </w:r>
      <w:r>
        <w:rPr>
          <w:rFonts w:hint="default" w:ascii="Times New Roman" w:hAnsi="Times New Roman" w:eastAsia="仿宋_GB2312" w:cs="Times New Roman"/>
          <w:color w:val="auto"/>
          <w:sz w:val="32"/>
          <w:szCs w:val="32"/>
          <w:highlight w:val="none"/>
        </w:rPr>
        <w:t>新雪亮工程</w:t>
      </w:r>
      <w:r>
        <w:rPr>
          <w:rFonts w:hint="eastAsia" w:ascii="Times New Roman" w:hAnsi="Times New Roman" w:eastAsia="仿宋_GB2312" w:cs="Times New Roman"/>
          <w:color w:val="auto"/>
          <w:sz w:val="32"/>
          <w:szCs w:val="40"/>
          <w:highlight w:val="none"/>
          <w:lang w:val="en-US" w:eastAsia="zh-CN"/>
        </w:rPr>
        <w:t>”</w:t>
      </w:r>
      <w:r>
        <w:rPr>
          <w:rFonts w:hint="default" w:ascii="Times New Roman" w:hAnsi="Times New Roman" w:eastAsia="仿宋_GB2312" w:cs="Times New Roman"/>
          <w:color w:val="auto"/>
          <w:sz w:val="32"/>
          <w:szCs w:val="32"/>
          <w:highlight w:val="none"/>
        </w:rPr>
        <w:t>加快实施</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“智慧技防校园”“智慧技防小区”比例达95%</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群众安全感满意度</w:t>
      </w:r>
      <w:r>
        <w:rPr>
          <w:rFonts w:hint="eastAsia" w:ascii="Times New Roman" w:hAnsi="Times New Roman" w:eastAsia="仿宋_GB2312" w:cs="Times New Roman"/>
          <w:color w:val="auto"/>
          <w:sz w:val="32"/>
          <w:szCs w:val="32"/>
          <w:highlight w:val="none"/>
          <w:lang w:val="en-US" w:eastAsia="zh-CN"/>
        </w:rPr>
        <w:t>达99.8%。</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color w:val="auto"/>
          <w:kern w:val="2"/>
          <w:sz w:val="32"/>
          <w:szCs w:val="32"/>
          <w:highlight w:val="none"/>
          <w:lang w:val="en-US" w:eastAsia="zh-CN" w:bidi="ar-SA"/>
        </w:rPr>
        <w:t>2022年我市经济社会发展在多种超预期冲击下克难</w:t>
      </w:r>
      <w:r>
        <w:rPr>
          <w:rFonts w:hint="eastAsia" w:cs="Times New Roman"/>
          <w:color w:val="auto"/>
          <w:kern w:val="2"/>
          <w:sz w:val="32"/>
          <w:szCs w:val="32"/>
          <w:highlight w:val="none"/>
          <w:lang w:val="en-US" w:eastAsia="zh-CN" w:bidi="ar-SA"/>
        </w:rPr>
        <w:t>奋</w:t>
      </w:r>
      <w:r>
        <w:rPr>
          <w:rFonts w:hint="default" w:ascii="Times New Roman" w:hAnsi="Times New Roman" w:eastAsia="仿宋_GB2312" w:cs="Times New Roman"/>
          <w:color w:val="auto"/>
          <w:kern w:val="2"/>
          <w:sz w:val="32"/>
          <w:szCs w:val="32"/>
          <w:highlight w:val="none"/>
          <w:lang w:val="en-US" w:eastAsia="zh-CN" w:bidi="ar-SA"/>
        </w:rPr>
        <w:t>进</w:t>
      </w:r>
      <w:r>
        <w:rPr>
          <w:rFonts w:hint="eastAsia" w:ascii="Times New Roman" w:hAnsi="Times New Roman" w:eastAsia="仿宋_GB2312" w:cs="Times New Roman"/>
          <w:color w:val="auto"/>
          <w:kern w:val="2"/>
          <w:sz w:val="32"/>
          <w:szCs w:val="32"/>
          <w:highlight w:val="none"/>
          <w:lang w:val="en-US" w:eastAsia="zh-CN" w:bidi="ar-SA"/>
        </w:rPr>
        <w:t>、</w:t>
      </w:r>
      <w:r>
        <w:rPr>
          <w:rFonts w:hint="eastAsia" w:cs="Times New Roman"/>
          <w:color w:val="auto"/>
          <w:kern w:val="2"/>
          <w:sz w:val="32"/>
          <w:szCs w:val="32"/>
          <w:highlight w:val="none"/>
          <w:lang w:val="en-US" w:eastAsia="zh-CN" w:bidi="ar-SA"/>
        </w:rPr>
        <w:t>承压</w:t>
      </w:r>
      <w:r>
        <w:rPr>
          <w:rFonts w:hint="eastAsia" w:ascii="Times New Roman" w:hAnsi="Times New Roman" w:eastAsia="仿宋_GB2312" w:cs="Times New Roman"/>
          <w:color w:val="auto"/>
          <w:kern w:val="2"/>
          <w:sz w:val="32"/>
          <w:szCs w:val="32"/>
          <w:highlight w:val="none"/>
          <w:lang w:val="en-US" w:eastAsia="zh-CN" w:bidi="ar-SA"/>
        </w:rPr>
        <w:t>前行</w:t>
      </w:r>
      <w:r>
        <w:rPr>
          <w:rFonts w:hint="default" w:ascii="Times New Roman" w:hAnsi="Times New Roman" w:eastAsia="仿宋_GB2312" w:cs="Times New Roman"/>
          <w:color w:val="auto"/>
          <w:kern w:val="2"/>
          <w:sz w:val="32"/>
          <w:szCs w:val="32"/>
          <w:highlight w:val="none"/>
          <w:lang w:val="en-US" w:eastAsia="zh-CN" w:bidi="ar-SA"/>
        </w:rPr>
        <w:t>，主要经济指标加速恢复、持续回补，</w:t>
      </w:r>
      <w:r>
        <w:rPr>
          <w:rFonts w:hint="eastAsia" w:cs="Times New Roman"/>
          <w:color w:val="auto"/>
          <w:kern w:val="2"/>
          <w:sz w:val="32"/>
          <w:szCs w:val="32"/>
          <w:highlight w:val="none"/>
          <w:lang w:val="en-US" w:eastAsia="zh-CN" w:bidi="ar-SA"/>
        </w:rPr>
        <w:t>大</w:t>
      </w:r>
      <w:r>
        <w:rPr>
          <w:rFonts w:hint="default" w:ascii="Times New Roman" w:hAnsi="Times New Roman" w:eastAsia="仿宋_GB2312" w:cs="Times New Roman"/>
          <w:color w:val="auto"/>
          <w:kern w:val="2"/>
          <w:sz w:val="32"/>
          <w:szCs w:val="32"/>
          <w:highlight w:val="none"/>
          <w:lang w:val="en-US" w:eastAsia="zh-CN" w:bidi="ar-SA"/>
        </w:rPr>
        <w:t>部</w:t>
      </w:r>
      <w:r>
        <w:rPr>
          <w:rFonts w:hint="eastAsia" w:ascii="Times New Roman" w:hAnsi="Times New Roman" w:eastAsia="仿宋_GB2312" w:cs="Times New Roman"/>
          <w:color w:val="auto"/>
          <w:kern w:val="2"/>
          <w:sz w:val="32"/>
          <w:szCs w:val="32"/>
          <w:highlight w:val="none"/>
          <w:lang w:val="en-US" w:eastAsia="zh-CN" w:bidi="ar-SA"/>
        </w:rPr>
        <w:t>分</w:t>
      </w:r>
      <w:r>
        <w:rPr>
          <w:rFonts w:hint="default" w:ascii="Times New Roman" w:hAnsi="Times New Roman" w:eastAsia="仿宋_GB2312" w:cs="Times New Roman"/>
          <w:color w:val="auto"/>
          <w:kern w:val="2"/>
          <w:sz w:val="32"/>
          <w:szCs w:val="32"/>
          <w:highlight w:val="none"/>
          <w:lang w:val="en-US" w:eastAsia="zh-CN" w:bidi="ar-SA"/>
        </w:rPr>
        <w:t>指标完成</w:t>
      </w:r>
      <w:r>
        <w:rPr>
          <w:rFonts w:hint="eastAsia" w:cs="Times New Roman"/>
          <w:color w:val="auto"/>
          <w:kern w:val="2"/>
          <w:sz w:val="32"/>
          <w:szCs w:val="32"/>
          <w:highlight w:val="none"/>
          <w:lang w:val="en-US" w:eastAsia="zh-CN" w:bidi="ar-SA"/>
        </w:rPr>
        <w:t>或超额完成</w:t>
      </w:r>
      <w:r>
        <w:rPr>
          <w:rFonts w:hint="default" w:ascii="Times New Roman" w:hAnsi="Times New Roman" w:eastAsia="仿宋_GB2312" w:cs="Times New Roman"/>
          <w:color w:val="auto"/>
          <w:kern w:val="2"/>
          <w:sz w:val="32"/>
          <w:szCs w:val="32"/>
          <w:highlight w:val="none"/>
          <w:lang w:val="en-US" w:eastAsia="zh-CN" w:bidi="ar-SA"/>
        </w:rPr>
        <w:t>年度目标任务。但必须看到，疫情变化和外部环境仍存在诸多不确定性，实体经济面临挑战，下行压力</w:t>
      </w:r>
      <w:r>
        <w:rPr>
          <w:rFonts w:hint="eastAsia" w:cs="Times New Roman"/>
          <w:color w:val="auto"/>
          <w:kern w:val="2"/>
          <w:sz w:val="32"/>
          <w:szCs w:val="32"/>
          <w:highlight w:val="none"/>
          <w:lang w:val="en-US" w:eastAsia="zh-CN" w:bidi="ar-SA"/>
        </w:rPr>
        <w:t>依然</w:t>
      </w:r>
      <w:r>
        <w:rPr>
          <w:rFonts w:hint="default" w:ascii="Times New Roman" w:hAnsi="Times New Roman" w:eastAsia="仿宋_GB2312" w:cs="Times New Roman"/>
          <w:color w:val="auto"/>
          <w:kern w:val="2"/>
          <w:sz w:val="32"/>
          <w:szCs w:val="32"/>
          <w:highlight w:val="none"/>
          <w:lang w:val="en-US" w:eastAsia="zh-CN" w:bidi="ar-SA"/>
        </w:rPr>
        <w:t>较大</w:t>
      </w:r>
      <w:r>
        <w:rPr>
          <w:rFonts w:hint="eastAsia" w:ascii="Times New Roman" w:hAnsi="Times New Roman" w:eastAsia="仿宋_GB2312" w:cs="Times New Roman"/>
          <w:color w:val="auto"/>
          <w:kern w:val="2"/>
          <w:sz w:val="32"/>
          <w:szCs w:val="32"/>
          <w:highlight w:val="none"/>
          <w:lang w:val="en-US" w:eastAsia="zh-CN" w:bidi="ar-SA"/>
        </w:rPr>
        <w:t>；产业链、供应链安全稳定仍需加强，</w:t>
      </w:r>
      <w:r>
        <w:rPr>
          <w:rFonts w:hint="default" w:ascii="Times New Roman" w:hAnsi="Times New Roman" w:eastAsia="仿宋_GB2312" w:cs="Times New Roman"/>
          <w:color w:val="auto"/>
          <w:kern w:val="2"/>
          <w:sz w:val="32"/>
          <w:szCs w:val="32"/>
          <w:highlight w:val="none"/>
          <w:lang w:val="en-US" w:eastAsia="zh-CN" w:bidi="ar-SA"/>
        </w:rPr>
        <w:t>创新</w:t>
      </w:r>
      <w:r>
        <w:rPr>
          <w:rFonts w:hint="eastAsia" w:ascii="Times New Roman" w:hAnsi="Times New Roman" w:eastAsia="仿宋_GB2312" w:cs="Times New Roman"/>
          <w:color w:val="auto"/>
          <w:kern w:val="2"/>
          <w:sz w:val="32"/>
          <w:szCs w:val="32"/>
          <w:highlight w:val="none"/>
          <w:lang w:val="en-US" w:eastAsia="zh-CN" w:bidi="ar-SA"/>
        </w:rPr>
        <w:t>能力、</w:t>
      </w:r>
      <w:r>
        <w:rPr>
          <w:rFonts w:hint="default" w:ascii="Times New Roman" w:hAnsi="Times New Roman" w:eastAsia="仿宋_GB2312" w:cs="Times New Roman"/>
          <w:color w:val="auto"/>
          <w:kern w:val="2"/>
          <w:sz w:val="32"/>
          <w:szCs w:val="32"/>
          <w:highlight w:val="none"/>
          <w:lang w:val="en-US" w:eastAsia="zh-CN" w:bidi="ar-SA"/>
        </w:rPr>
        <w:t>产业能级有待进一步提升</w:t>
      </w:r>
      <w:r>
        <w:rPr>
          <w:rFonts w:hint="eastAsia" w:ascii="Times New Roman" w:hAnsi="Times New Roman" w:eastAsia="仿宋_GB2312" w:cs="Times New Roman"/>
          <w:color w:val="auto"/>
          <w:kern w:val="2"/>
          <w:sz w:val="32"/>
          <w:szCs w:val="32"/>
          <w:highlight w:val="none"/>
          <w:lang w:val="en-US" w:eastAsia="zh-CN" w:bidi="ar-SA"/>
        </w:rPr>
        <w:t>；</w:t>
      </w:r>
      <w:r>
        <w:rPr>
          <w:rFonts w:hint="default" w:ascii="Times New Roman" w:hAnsi="Times New Roman" w:eastAsia="仿宋_GB2312" w:cs="Times New Roman"/>
          <w:color w:val="auto"/>
          <w:kern w:val="2"/>
          <w:sz w:val="32"/>
          <w:szCs w:val="32"/>
          <w:highlight w:val="none"/>
          <w:lang w:val="en-US" w:eastAsia="zh-CN" w:bidi="ar-SA"/>
        </w:rPr>
        <w:t>教育</w:t>
      </w:r>
      <w:r>
        <w:rPr>
          <w:rFonts w:hint="eastAsia" w:ascii="Times New Roman" w:hAnsi="Times New Roman" w:eastAsia="仿宋_GB2312" w:cs="Times New Roman"/>
          <w:color w:val="auto"/>
          <w:kern w:val="2"/>
          <w:sz w:val="32"/>
          <w:szCs w:val="32"/>
          <w:highlight w:val="none"/>
          <w:lang w:val="en-US" w:eastAsia="zh-CN" w:bidi="ar-SA"/>
        </w:rPr>
        <w:t>、</w:t>
      </w:r>
      <w:r>
        <w:rPr>
          <w:rFonts w:hint="default" w:ascii="Times New Roman" w:hAnsi="Times New Roman" w:eastAsia="仿宋_GB2312" w:cs="Times New Roman"/>
          <w:color w:val="auto"/>
          <w:kern w:val="2"/>
          <w:sz w:val="32"/>
          <w:szCs w:val="32"/>
          <w:highlight w:val="none"/>
          <w:lang w:val="en-US" w:eastAsia="zh-CN" w:bidi="ar-SA"/>
        </w:rPr>
        <w:t>医疗等民生领域</w:t>
      </w:r>
      <w:r>
        <w:rPr>
          <w:rFonts w:hint="eastAsia" w:ascii="Times New Roman" w:hAnsi="Times New Roman" w:eastAsia="仿宋_GB2312" w:cs="Times New Roman"/>
          <w:color w:val="auto"/>
          <w:kern w:val="2"/>
          <w:sz w:val="32"/>
          <w:szCs w:val="32"/>
          <w:highlight w:val="none"/>
          <w:lang w:val="en-US" w:eastAsia="zh-CN" w:bidi="ar-SA"/>
        </w:rPr>
        <w:t>的优质供给</w:t>
      </w:r>
      <w:r>
        <w:rPr>
          <w:rFonts w:hint="default" w:ascii="Times New Roman" w:hAnsi="Times New Roman" w:eastAsia="仿宋_GB2312" w:cs="Times New Roman"/>
          <w:color w:val="auto"/>
          <w:kern w:val="2"/>
          <w:sz w:val="32"/>
          <w:szCs w:val="32"/>
          <w:highlight w:val="none"/>
          <w:lang w:val="en-US" w:eastAsia="zh-CN" w:bidi="ar-SA"/>
        </w:rPr>
        <w:t>还</w:t>
      </w:r>
      <w:r>
        <w:rPr>
          <w:rFonts w:hint="eastAsia" w:ascii="Times New Roman" w:hAnsi="Times New Roman" w:eastAsia="仿宋_GB2312" w:cs="Times New Roman"/>
          <w:color w:val="auto"/>
          <w:kern w:val="2"/>
          <w:sz w:val="32"/>
          <w:szCs w:val="32"/>
          <w:highlight w:val="none"/>
          <w:lang w:val="en-US" w:eastAsia="zh-CN" w:bidi="ar-SA"/>
        </w:rPr>
        <w:t>需加大，绿色生态、安全体系有待进一步强化</w:t>
      </w:r>
      <w:r>
        <w:rPr>
          <w:rFonts w:hint="default" w:ascii="Times New Roman" w:hAnsi="Times New Roman" w:eastAsia="仿宋_GB2312" w:cs="Times New Roman"/>
          <w:color w:val="auto"/>
          <w:kern w:val="2"/>
          <w:sz w:val="32"/>
          <w:szCs w:val="32"/>
          <w:highlight w:val="none"/>
          <w:lang w:val="en-US" w:eastAsia="zh-CN" w:bidi="ar-SA"/>
        </w:rPr>
        <w:t>。对</w:t>
      </w:r>
      <w:r>
        <w:rPr>
          <w:rFonts w:hint="eastAsia" w:ascii="Times New Roman" w:hAnsi="Times New Roman" w:eastAsia="仿宋_GB2312" w:cs="Times New Roman"/>
          <w:color w:val="auto"/>
          <w:kern w:val="2"/>
          <w:sz w:val="32"/>
          <w:szCs w:val="32"/>
          <w:highlight w:val="none"/>
          <w:lang w:val="en-US" w:eastAsia="zh-CN" w:bidi="ar-SA"/>
        </w:rPr>
        <w:t>此</w:t>
      </w:r>
      <w:r>
        <w:rPr>
          <w:rFonts w:hint="default" w:ascii="Times New Roman" w:hAnsi="Times New Roman" w:eastAsia="仿宋_GB2312" w:cs="Times New Roman"/>
          <w:color w:val="auto"/>
          <w:kern w:val="2"/>
          <w:sz w:val="32"/>
          <w:szCs w:val="32"/>
          <w:highlight w:val="none"/>
          <w:lang w:val="en-US" w:eastAsia="zh-CN" w:bidi="ar-SA"/>
        </w:rPr>
        <w:t>，我们将高度重视，坚决采取有力措施，切实加以解决。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二、202</w:t>
      </w:r>
      <w:r>
        <w:rPr>
          <w:rFonts w:hint="default" w:ascii="Times New Roman" w:hAnsi="Times New Roman" w:eastAsia="黑体" w:cs="Times New Roman"/>
          <w:color w:val="auto"/>
          <w:sz w:val="32"/>
          <w:szCs w:val="32"/>
          <w:highlight w:val="none"/>
          <w:lang w:val="en-US" w:eastAsia="zh-CN"/>
        </w:rPr>
        <w:t>3</w:t>
      </w:r>
      <w:r>
        <w:rPr>
          <w:rFonts w:hint="default" w:ascii="Times New Roman" w:hAnsi="Times New Roman" w:eastAsia="黑体" w:cs="Times New Roman"/>
          <w:color w:val="auto"/>
          <w:sz w:val="32"/>
          <w:szCs w:val="32"/>
          <w:highlight w:val="none"/>
        </w:rPr>
        <w:t>年国民经济和社会发展主要预期目标建议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楷体_GB2312" w:cs="Times New Roman"/>
          <w:color w:val="auto"/>
          <w:sz w:val="32"/>
          <w:szCs w:val="32"/>
          <w:highlight w:val="none"/>
        </w:rPr>
      </w:pPr>
      <w:r>
        <w:rPr>
          <w:rFonts w:hint="default" w:ascii="Times New Roman" w:hAnsi="Times New Roman" w:eastAsia="楷体_GB2312" w:cs="Times New Roman"/>
          <w:color w:val="auto"/>
          <w:sz w:val="32"/>
          <w:szCs w:val="32"/>
          <w:highlight w:val="none"/>
        </w:rPr>
        <w:t>（一）202</w:t>
      </w:r>
      <w:r>
        <w:rPr>
          <w:rFonts w:hint="default" w:ascii="Times New Roman" w:hAnsi="Times New Roman" w:eastAsia="楷体_GB2312" w:cs="Times New Roman"/>
          <w:color w:val="auto"/>
          <w:sz w:val="32"/>
          <w:szCs w:val="32"/>
          <w:highlight w:val="none"/>
          <w:lang w:val="en-US" w:eastAsia="zh-CN"/>
        </w:rPr>
        <w:t>3</w:t>
      </w:r>
      <w:r>
        <w:rPr>
          <w:rFonts w:hint="default" w:ascii="Times New Roman" w:hAnsi="Times New Roman" w:eastAsia="楷体_GB2312" w:cs="Times New Roman"/>
          <w:color w:val="auto"/>
          <w:sz w:val="32"/>
          <w:szCs w:val="32"/>
          <w:highlight w:val="none"/>
        </w:rPr>
        <w:t>年计划安排的指导思想和主要预期目标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napToGrid w:val="0"/>
          <w:color w:val="auto"/>
          <w:kern w:val="0"/>
          <w:sz w:val="32"/>
          <w:szCs w:val="32"/>
          <w:highlight w:val="none"/>
          <w:lang w:eastAsia="zh-CN"/>
        </w:rPr>
      </w:pPr>
      <w:r>
        <w:rPr>
          <w:rFonts w:hint="default" w:ascii="Times New Roman" w:hAnsi="Times New Roman" w:eastAsia="仿宋_GB2312" w:cs="Times New Roman"/>
          <w:snapToGrid w:val="0"/>
          <w:color w:val="auto"/>
          <w:kern w:val="0"/>
          <w:sz w:val="32"/>
          <w:szCs w:val="32"/>
          <w:highlight w:val="none"/>
        </w:rPr>
        <w:t>202</w:t>
      </w:r>
      <w:r>
        <w:rPr>
          <w:rFonts w:hint="default" w:ascii="Times New Roman" w:hAnsi="Times New Roman" w:eastAsia="仿宋_GB2312" w:cs="Times New Roman"/>
          <w:snapToGrid w:val="0"/>
          <w:color w:val="auto"/>
          <w:kern w:val="0"/>
          <w:sz w:val="32"/>
          <w:szCs w:val="32"/>
          <w:highlight w:val="none"/>
          <w:lang w:val="en-US" w:eastAsia="zh-CN"/>
        </w:rPr>
        <w:t>3</w:t>
      </w:r>
      <w:r>
        <w:rPr>
          <w:rFonts w:hint="default" w:ascii="Times New Roman" w:hAnsi="Times New Roman" w:eastAsia="仿宋_GB2312" w:cs="Times New Roman"/>
          <w:snapToGrid w:val="0"/>
          <w:color w:val="auto"/>
          <w:kern w:val="0"/>
          <w:sz w:val="32"/>
          <w:szCs w:val="32"/>
          <w:highlight w:val="none"/>
        </w:rPr>
        <w:t>年</w:t>
      </w:r>
      <w:r>
        <w:rPr>
          <w:rFonts w:hint="default" w:ascii="Times New Roman" w:hAnsi="Times New Roman" w:eastAsia="仿宋_GB2312" w:cs="Times New Roman"/>
          <w:snapToGrid w:val="0"/>
          <w:color w:val="auto"/>
          <w:kern w:val="0"/>
          <w:sz w:val="32"/>
          <w:szCs w:val="32"/>
          <w:highlight w:val="none"/>
          <w:lang w:eastAsia="zh-CN"/>
        </w:rPr>
        <w:t>是</w:t>
      </w:r>
      <w:r>
        <w:rPr>
          <w:rFonts w:hint="default" w:ascii="Times New Roman" w:hAnsi="Times New Roman" w:eastAsia="仿宋_GB2312" w:cs="Times New Roman"/>
          <w:snapToGrid w:val="0"/>
          <w:color w:val="auto"/>
          <w:kern w:val="0"/>
          <w:sz w:val="32"/>
          <w:szCs w:val="32"/>
          <w:highlight w:val="none"/>
        </w:rPr>
        <w:t>全面贯彻落实党的二十大精神的开局之年</w:t>
      </w:r>
      <w:r>
        <w:rPr>
          <w:rFonts w:hint="default" w:ascii="Times New Roman" w:hAnsi="Times New Roman" w:eastAsia="仿宋_GB2312" w:cs="Times New Roman"/>
          <w:snapToGrid w:val="0"/>
          <w:color w:val="auto"/>
          <w:kern w:val="0"/>
          <w:sz w:val="32"/>
          <w:szCs w:val="32"/>
          <w:highlight w:val="none"/>
          <w:lang w:eastAsia="zh-CN"/>
        </w:rPr>
        <w:t>，</w:t>
      </w:r>
      <w:r>
        <w:rPr>
          <w:rFonts w:hint="eastAsia" w:ascii="Times New Roman" w:hAnsi="Times New Roman" w:eastAsia="仿宋_GB2312" w:cs="Times New Roman"/>
          <w:snapToGrid w:val="0"/>
          <w:color w:val="auto"/>
          <w:kern w:val="0"/>
          <w:sz w:val="32"/>
          <w:szCs w:val="32"/>
          <w:highlight w:val="none"/>
          <w:lang w:val="en-US" w:eastAsia="zh-CN"/>
        </w:rPr>
        <w:t>是疫情防控进入新阶段的重要一年，也</w:t>
      </w:r>
      <w:r>
        <w:rPr>
          <w:rFonts w:hint="eastAsia" w:ascii="Times New Roman" w:hAnsi="Times New Roman" w:eastAsia="仿宋_GB2312" w:cs="Times New Roman"/>
          <w:snapToGrid w:val="0"/>
          <w:color w:val="auto"/>
          <w:kern w:val="0"/>
          <w:sz w:val="32"/>
          <w:szCs w:val="32"/>
          <w:highlight w:val="none"/>
          <w:lang w:eastAsia="zh-CN"/>
        </w:rPr>
        <w:t>是</w:t>
      </w:r>
      <w:r>
        <w:rPr>
          <w:rFonts w:hint="eastAsia" w:ascii="Times New Roman" w:hAnsi="Times New Roman" w:eastAsia="仿宋_GB2312" w:cs="Times New Roman"/>
          <w:snapToGrid w:val="0"/>
          <w:color w:val="auto"/>
          <w:kern w:val="0"/>
          <w:sz w:val="32"/>
          <w:szCs w:val="32"/>
          <w:highlight w:val="none"/>
          <w:lang w:val="en-US" w:eastAsia="zh-CN"/>
        </w:rPr>
        <w:t>实施</w:t>
      </w:r>
      <w:r>
        <w:rPr>
          <w:rFonts w:hint="eastAsia" w:ascii="Times New Roman" w:hAnsi="Times New Roman" w:eastAsia="仿宋_GB2312" w:cs="Times New Roman"/>
          <w:snapToGrid w:val="0"/>
          <w:color w:val="auto"/>
          <w:kern w:val="0"/>
          <w:sz w:val="32"/>
          <w:szCs w:val="32"/>
          <w:highlight w:val="none"/>
          <w:lang w:eastAsia="zh-CN"/>
        </w:rPr>
        <w:t>“</w:t>
      </w:r>
      <w:r>
        <w:rPr>
          <w:rFonts w:hint="eastAsia" w:ascii="Times New Roman" w:hAnsi="Times New Roman" w:eastAsia="仿宋_GB2312" w:cs="Times New Roman"/>
          <w:snapToGrid w:val="0"/>
          <w:color w:val="auto"/>
          <w:kern w:val="0"/>
          <w:sz w:val="32"/>
          <w:szCs w:val="32"/>
          <w:highlight w:val="none"/>
          <w:lang w:val="en-US" w:eastAsia="zh-CN"/>
        </w:rPr>
        <w:t>十四五”规划承上启下的关键之年，</w:t>
      </w:r>
      <w:r>
        <w:rPr>
          <w:rFonts w:hint="default" w:ascii="Times New Roman" w:hAnsi="Times New Roman" w:eastAsia="仿宋_GB2312" w:cs="Times New Roman"/>
          <w:snapToGrid w:val="0"/>
          <w:color w:val="auto"/>
          <w:kern w:val="0"/>
          <w:sz w:val="32"/>
          <w:szCs w:val="32"/>
          <w:highlight w:val="none"/>
        </w:rPr>
        <w:t>做好202</w:t>
      </w:r>
      <w:r>
        <w:rPr>
          <w:rFonts w:hint="default" w:ascii="Times New Roman" w:hAnsi="Times New Roman" w:eastAsia="仿宋_GB2312" w:cs="Times New Roman"/>
          <w:snapToGrid w:val="0"/>
          <w:color w:val="auto"/>
          <w:kern w:val="0"/>
          <w:sz w:val="32"/>
          <w:szCs w:val="32"/>
          <w:highlight w:val="none"/>
          <w:lang w:val="en-US" w:eastAsia="zh-CN"/>
        </w:rPr>
        <w:t>3</w:t>
      </w:r>
      <w:r>
        <w:rPr>
          <w:rFonts w:hint="default" w:ascii="Times New Roman" w:hAnsi="Times New Roman" w:eastAsia="仿宋_GB2312" w:cs="Times New Roman"/>
          <w:snapToGrid w:val="0"/>
          <w:color w:val="auto"/>
          <w:kern w:val="0"/>
          <w:sz w:val="32"/>
          <w:szCs w:val="32"/>
          <w:highlight w:val="none"/>
        </w:rPr>
        <w:t>年工作</w:t>
      </w:r>
      <w:r>
        <w:rPr>
          <w:rFonts w:hint="eastAsia" w:ascii="Times New Roman" w:hAnsi="Times New Roman" w:eastAsia="仿宋_GB2312" w:cs="Times New Roman"/>
          <w:snapToGrid w:val="0"/>
          <w:color w:val="auto"/>
          <w:kern w:val="0"/>
          <w:sz w:val="32"/>
          <w:szCs w:val="32"/>
          <w:highlight w:val="none"/>
          <w:lang w:val="en-US" w:eastAsia="zh-CN"/>
        </w:rPr>
        <w:t>任务艰巨、</w:t>
      </w:r>
      <w:r>
        <w:rPr>
          <w:rFonts w:hint="default" w:ascii="Times New Roman" w:hAnsi="Times New Roman" w:eastAsia="仿宋_GB2312" w:cs="Times New Roman"/>
          <w:snapToGrid w:val="0"/>
          <w:color w:val="auto"/>
          <w:kern w:val="0"/>
          <w:sz w:val="32"/>
          <w:szCs w:val="32"/>
          <w:highlight w:val="none"/>
        </w:rPr>
        <w:t>意义重大。</w:t>
      </w:r>
      <w:r>
        <w:rPr>
          <w:rFonts w:hint="default" w:ascii="Times New Roman" w:hAnsi="Times New Roman" w:eastAsia="仿宋_GB2312" w:cs="Times New Roman"/>
          <w:b/>
          <w:bCs/>
          <w:snapToGrid w:val="0"/>
          <w:color w:val="auto"/>
          <w:kern w:val="0"/>
          <w:sz w:val="32"/>
          <w:szCs w:val="32"/>
          <w:highlight w:val="none"/>
        </w:rPr>
        <w:t>我市国民经济和社会发展计划安排的指导思想是：</w:t>
      </w:r>
      <w:r>
        <w:rPr>
          <w:rFonts w:hint="eastAsia" w:ascii="Times New Roman" w:hAnsi="Times New Roman" w:eastAsia="仿宋_GB2312" w:cs="Times New Roman"/>
          <w:b w:val="0"/>
          <w:bCs w:val="0"/>
          <w:snapToGrid w:val="0"/>
          <w:color w:val="auto"/>
          <w:kern w:val="0"/>
          <w:sz w:val="32"/>
          <w:szCs w:val="32"/>
          <w:highlight w:val="none"/>
          <w:lang w:val="en-US" w:eastAsia="zh-CN"/>
        </w:rPr>
        <w:t>坚持</w:t>
      </w:r>
      <w:r>
        <w:rPr>
          <w:rFonts w:hint="default" w:ascii="Times New Roman" w:hAnsi="Times New Roman" w:eastAsia="仿宋_GB2312" w:cs="Times New Roman"/>
          <w:color w:val="auto"/>
          <w:sz w:val="32"/>
          <w:szCs w:val="32"/>
          <w:highlight w:val="none"/>
        </w:rPr>
        <w:t>以习近平新时代中国特色社会主义思想为指导，全面贯彻党的</w:t>
      </w:r>
      <w:r>
        <w:rPr>
          <w:rFonts w:hint="default" w:ascii="Times New Roman" w:hAnsi="Times New Roman" w:eastAsia="仿宋_GB2312" w:cs="Times New Roman"/>
          <w:color w:val="auto"/>
          <w:sz w:val="32"/>
          <w:szCs w:val="32"/>
          <w:highlight w:val="none"/>
          <w:lang w:eastAsia="zh-CN"/>
        </w:rPr>
        <w:t>二十大精神</w:t>
      </w:r>
      <w:r>
        <w:rPr>
          <w:rFonts w:hint="eastAsia" w:ascii="Times New Roman" w:hAnsi="Times New Roman" w:eastAsia="仿宋_GB2312" w:cs="Times New Roman"/>
          <w:color w:val="auto"/>
          <w:sz w:val="32"/>
          <w:szCs w:val="32"/>
          <w:highlight w:val="none"/>
          <w:lang w:val="en-US" w:eastAsia="zh-CN"/>
        </w:rPr>
        <w:t>和习近平总书记对江苏工作重要指示要求</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snapToGrid w:val="0"/>
          <w:color w:val="auto"/>
          <w:kern w:val="0"/>
          <w:sz w:val="32"/>
          <w:szCs w:val="32"/>
          <w:highlight w:val="none"/>
        </w:rPr>
        <w:t>坚持</w:t>
      </w:r>
      <w:r>
        <w:rPr>
          <w:rFonts w:hint="eastAsia" w:ascii="Times New Roman" w:hAnsi="Times New Roman" w:eastAsia="仿宋_GB2312" w:cs="Times New Roman"/>
          <w:snapToGrid w:val="0"/>
          <w:color w:val="auto"/>
          <w:kern w:val="0"/>
          <w:sz w:val="32"/>
          <w:szCs w:val="32"/>
          <w:highlight w:val="none"/>
          <w:lang w:val="en-US" w:eastAsia="zh-CN"/>
        </w:rPr>
        <w:t>稳字当头、稳中求进</w:t>
      </w:r>
      <w:r>
        <w:rPr>
          <w:rFonts w:hint="default" w:ascii="Times New Roman" w:hAnsi="Times New Roman" w:eastAsia="仿宋_GB2312" w:cs="Times New Roman"/>
          <w:snapToGrid w:val="0"/>
          <w:color w:val="auto"/>
          <w:kern w:val="0"/>
          <w:sz w:val="32"/>
          <w:szCs w:val="32"/>
          <w:highlight w:val="none"/>
        </w:rPr>
        <w:t>，完整</w:t>
      </w:r>
      <w:r>
        <w:rPr>
          <w:rFonts w:hint="eastAsia" w:ascii="Times New Roman" w:hAnsi="Times New Roman" w:eastAsia="仿宋_GB2312" w:cs="Times New Roman"/>
          <w:snapToGrid w:val="0"/>
          <w:color w:val="auto"/>
          <w:kern w:val="0"/>
          <w:sz w:val="32"/>
          <w:szCs w:val="32"/>
          <w:highlight w:val="none"/>
          <w:lang w:eastAsia="zh-CN"/>
        </w:rPr>
        <w:t>、</w:t>
      </w:r>
      <w:r>
        <w:rPr>
          <w:rFonts w:hint="default" w:ascii="Times New Roman" w:hAnsi="Times New Roman" w:eastAsia="仿宋_GB2312" w:cs="Times New Roman"/>
          <w:snapToGrid w:val="0"/>
          <w:color w:val="auto"/>
          <w:kern w:val="0"/>
          <w:sz w:val="32"/>
          <w:szCs w:val="32"/>
          <w:highlight w:val="none"/>
        </w:rPr>
        <w:t>准确</w:t>
      </w:r>
      <w:r>
        <w:rPr>
          <w:rFonts w:hint="eastAsia" w:ascii="Times New Roman" w:hAnsi="Times New Roman" w:eastAsia="仿宋_GB2312" w:cs="Times New Roman"/>
          <w:snapToGrid w:val="0"/>
          <w:color w:val="auto"/>
          <w:kern w:val="0"/>
          <w:sz w:val="32"/>
          <w:szCs w:val="32"/>
          <w:highlight w:val="none"/>
          <w:lang w:eastAsia="zh-CN"/>
        </w:rPr>
        <w:t>、</w:t>
      </w:r>
      <w:r>
        <w:rPr>
          <w:rFonts w:hint="default" w:ascii="Times New Roman" w:hAnsi="Times New Roman" w:eastAsia="仿宋_GB2312" w:cs="Times New Roman"/>
          <w:snapToGrid w:val="0"/>
          <w:color w:val="auto"/>
          <w:kern w:val="0"/>
          <w:sz w:val="32"/>
          <w:szCs w:val="32"/>
          <w:highlight w:val="none"/>
        </w:rPr>
        <w:t>全面贯彻新发展理念，加快服务构建新发展格局，</w:t>
      </w:r>
      <w:r>
        <w:rPr>
          <w:rFonts w:hint="eastAsia" w:ascii="Times New Roman" w:hAnsi="Times New Roman" w:eastAsia="仿宋_GB2312" w:cs="Times New Roman"/>
          <w:snapToGrid w:val="0"/>
          <w:color w:val="auto"/>
          <w:kern w:val="0"/>
          <w:sz w:val="32"/>
          <w:szCs w:val="32"/>
          <w:highlight w:val="none"/>
          <w:lang w:val="en-US" w:eastAsia="zh-CN"/>
        </w:rPr>
        <w:t>立足</w:t>
      </w:r>
      <w:r>
        <w:rPr>
          <w:rFonts w:hint="default" w:ascii="Times New Roman" w:hAnsi="Times New Roman" w:eastAsia="仿宋_GB2312" w:cs="Times New Roman"/>
          <w:snapToGrid w:val="0"/>
          <w:color w:val="auto"/>
          <w:kern w:val="0"/>
          <w:sz w:val="32"/>
          <w:szCs w:val="32"/>
          <w:highlight w:val="none"/>
        </w:rPr>
        <w:t>“现代田园城、幸福金太仓”</w:t>
      </w:r>
      <w:r>
        <w:rPr>
          <w:rFonts w:hint="eastAsia" w:ascii="Times New Roman" w:hAnsi="Times New Roman" w:eastAsia="仿宋_GB2312" w:cs="Times New Roman"/>
          <w:snapToGrid w:val="0"/>
          <w:color w:val="auto"/>
          <w:kern w:val="0"/>
          <w:sz w:val="32"/>
          <w:szCs w:val="32"/>
          <w:highlight w:val="none"/>
          <w:lang w:val="en-US" w:eastAsia="zh-CN"/>
        </w:rPr>
        <w:t>建设路径和发展内涵</w:t>
      </w:r>
      <w:r>
        <w:rPr>
          <w:rFonts w:hint="default" w:ascii="Times New Roman" w:hAnsi="Times New Roman" w:eastAsia="仿宋_GB2312" w:cs="Times New Roman"/>
          <w:snapToGrid w:val="0"/>
          <w:color w:val="auto"/>
          <w:kern w:val="0"/>
          <w:sz w:val="32"/>
          <w:szCs w:val="32"/>
          <w:highlight w:val="none"/>
        </w:rPr>
        <w:t>，</w:t>
      </w:r>
      <w:r>
        <w:rPr>
          <w:rFonts w:hint="eastAsia" w:ascii="Times New Roman" w:hAnsi="Times New Roman" w:eastAsia="仿宋_GB2312" w:cs="Times New Roman"/>
          <w:snapToGrid w:val="0"/>
          <w:color w:val="auto"/>
          <w:kern w:val="0"/>
          <w:sz w:val="32"/>
          <w:szCs w:val="32"/>
          <w:highlight w:val="none"/>
          <w:lang w:val="en-US" w:eastAsia="zh-CN"/>
        </w:rPr>
        <w:t>以高质量发展为主线，</w:t>
      </w:r>
      <w:r>
        <w:rPr>
          <w:rFonts w:hint="eastAsia" w:ascii="Times New Roman" w:hAnsi="Times New Roman" w:eastAsia="仿宋_GB2312" w:cs="Times New Roman"/>
          <w:color w:val="auto"/>
          <w:sz w:val="32"/>
          <w:szCs w:val="32"/>
          <w:highlight w:val="none"/>
          <w:lang w:val="en-US" w:eastAsia="zh-CN"/>
        </w:rPr>
        <w:t>把握“六个统筹”</w:t>
      </w:r>
      <w:r>
        <w:rPr>
          <w:rFonts w:hint="default"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snapToGrid w:val="0"/>
          <w:color w:val="auto"/>
          <w:kern w:val="0"/>
          <w:sz w:val="32"/>
          <w:szCs w:val="32"/>
          <w:highlight w:val="none"/>
          <w:lang w:val="en-US" w:eastAsia="zh-CN"/>
        </w:rPr>
        <w:t>紧扣</w:t>
      </w:r>
      <w:r>
        <w:rPr>
          <w:rFonts w:hint="default" w:ascii="Times New Roman" w:hAnsi="Times New Roman" w:eastAsia="仿宋_GB2312" w:cs="Times New Roman"/>
          <w:snapToGrid w:val="0"/>
          <w:color w:val="auto"/>
          <w:kern w:val="0"/>
          <w:sz w:val="32"/>
          <w:szCs w:val="32"/>
          <w:highlight w:val="none"/>
        </w:rPr>
        <w:t>“两</w:t>
      </w:r>
      <w:r>
        <w:rPr>
          <w:rFonts w:hint="default" w:ascii="Times New Roman" w:hAnsi="Times New Roman" w:eastAsia="仿宋_GB2312" w:cs="Times New Roman"/>
          <w:snapToGrid w:val="0"/>
          <w:color w:val="auto"/>
          <w:kern w:val="0"/>
          <w:sz w:val="32"/>
          <w:szCs w:val="32"/>
          <w:highlight w:val="none"/>
          <w:lang w:eastAsia="zh-CN"/>
        </w:rPr>
        <w:t>个高于”，</w:t>
      </w:r>
      <w:r>
        <w:rPr>
          <w:rFonts w:hint="eastAsia" w:ascii="Times New Roman" w:hAnsi="Times New Roman" w:eastAsia="仿宋_GB2312" w:cs="Times New Roman"/>
          <w:snapToGrid w:val="0"/>
          <w:color w:val="auto"/>
          <w:kern w:val="0"/>
          <w:sz w:val="32"/>
          <w:szCs w:val="32"/>
          <w:highlight w:val="none"/>
          <w:lang w:val="en-US" w:eastAsia="zh-CN"/>
        </w:rPr>
        <w:t>做实“</w:t>
      </w:r>
      <w:r>
        <w:rPr>
          <w:rFonts w:hint="default" w:ascii="Times New Roman" w:hAnsi="Times New Roman" w:eastAsia="仿宋_GB2312" w:cs="Times New Roman"/>
          <w:snapToGrid w:val="0"/>
          <w:color w:val="auto"/>
          <w:kern w:val="0"/>
          <w:sz w:val="32"/>
          <w:szCs w:val="32"/>
          <w:highlight w:val="none"/>
          <w:lang w:eastAsia="zh-CN"/>
        </w:rPr>
        <w:t>三篇文章</w:t>
      </w:r>
      <w:r>
        <w:rPr>
          <w:rFonts w:hint="eastAsia" w:ascii="Times New Roman" w:hAnsi="Times New Roman" w:eastAsia="仿宋_GB2312" w:cs="Times New Roman"/>
          <w:snapToGrid w:val="0"/>
          <w:color w:val="auto"/>
          <w:kern w:val="0"/>
          <w:sz w:val="32"/>
          <w:szCs w:val="32"/>
          <w:highlight w:val="none"/>
          <w:lang w:eastAsia="zh-CN"/>
        </w:rPr>
        <w:t>”，</w:t>
      </w:r>
      <w:r>
        <w:rPr>
          <w:rFonts w:hint="eastAsia" w:ascii="Times New Roman" w:hAnsi="Times New Roman" w:eastAsia="仿宋_GB2312" w:cs="Times New Roman"/>
          <w:snapToGrid w:val="0"/>
          <w:color w:val="auto"/>
          <w:kern w:val="0"/>
          <w:sz w:val="32"/>
          <w:szCs w:val="32"/>
          <w:highlight w:val="none"/>
          <w:lang w:val="en-US" w:eastAsia="zh-CN"/>
        </w:rPr>
        <w:t>拼出“太仓速度”，全力推进港产城一体化发展，全力提升产业能级和城市能级，全力打造县域高质量发展的示范标杆、城乡深度融合发展的示范标杆、人与自然和谐共生的示范标杆、率先实现共同富裕的示范标杆</w:t>
      </w:r>
      <w:r>
        <w:rPr>
          <w:rFonts w:hint="eastAsia" w:ascii="Times New Roman" w:hAnsi="Times New Roman" w:eastAsia="仿宋_GB2312" w:cs="Times New Roman"/>
          <w:snapToGrid w:val="0"/>
          <w:color w:val="auto"/>
          <w:kern w:val="0"/>
          <w:sz w:val="32"/>
          <w:szCs w:val="32"/>
          <w:highlight w:val="none"/>
          <w:lang w:eastAsia="zh-CN"/>
        </w:rPr>
        <w:t>，</w:t>
      </w:r>
      <w:r>
        <w:rPr>
          <w:rFonts w:hint="eastAsia" w:ascii="Times New Roman" w:hAnsi="Times New Roman" w:eastAsia="仿宋_GB2312" w:cs="Times New Roman"/>
          <w:snapToGrid w:val="0"/>
          <w:color w:val="auto"/>
          <w:kern w:val="0"/>
          <w:sz w:val="32"/>
          <w:szCs w:val="32"/>
          <w:highlight w:val="none"/>
          <w:lang w:val="en-US" w:eastAsia="zh-CN"/>
        </w:rPr>
        <w:t>在新征程上全面推进</w:t>
      </w:r>
      <w:r>
        <w:rPr>
          <w:rFonts w:hint="default" w:ascii="Times New Roman" w:hAnsi="Times New Roman" w:eastAsia="仿宋_GB2312" w:cs="Times New Roman"/>
          <w:snapToGrid w:val="0"/>
          <w:color w:val="auto"/>
          <w:kern w:val="0"/>
          <w:sz w:val="32"/>
          <w:szCs w:val="32"/>
          <w:highlight w:val="none"/>
        </w:rPr>
        <w:t>中国式现代化太仓</w:t>
      </w:r>
      <w:r>
        <w:rPr>
          <w:rFonts w:hint="eastAsia" w:ascii="Times New Roman" w:hAnsi="Times New Roman" w:eastAsia="仿宋_GB2312" w:cs="Times New Roman"/>
          <w:snapToGrid w:val="0"/>
          <w:color w:val="auto"/>
          <w:kern w:val="0"/>
          <w:sz w:val="32"/>
          <w:szCs w:val="32"/>
          <w:highlight w:val="none"/>
          <w:lang w:eastAsia="zh-CN"/>
        </w:rPr>
        <w:t>新</w:t>
      </w:r>
      <w:r>
        <w:rPr>
          <w:rFonts w:hint="default" w:ascii="Times New Roman" w:hAnsi="Times New Roman" w:eastAsia="仿宋_GB2312" w:cs="Times New Roman"/>
          <w:snapToGrid w:val="0"/>
          <w:color w:val="auto"/>
          <w:kern w:val="0"/>
          <w:sz w:val="32"/>
          <w:szCs w:val="32"/>
          <w:highlight w:val="none"/>
        </w:rPr>
        <w:t>实践</w:t>
      </w:r>
      <w:r>
        <w:rPr>
          <w:rFonts w:hint="eastAsia" w:ascii="Times New Roman" w:hAnsi="Times New Roman" w:eastAsia="仿宋_GB2312" w:cs="Times New Roman"/>
          <w:snapToGrid w:val="0"/>
          <w:color w:val="auto"/>
          <w:kern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napToGrid w:val="0"/>
          <w:color w:val="auto"/>
          <w:kern w:val="0"/>
          <w:sz w:val="32"/>
          <w:szCs w:val="32"/>
          <w:highlight w:val="none"/>
        </w:rPr>
      </w:pPr>
      <w:r>
        <w:rPr>
          <w:rFonts w:hint="default" w:ascii="Times New Roman" w:hAnsi="Times New Roman" w:eastAsia="仿宋_GB2312" w:cs="Times New Roman"/>
          <w:snapToGrid w:val="0"/>
          <w:color w:val="auto"/>
          <w:kern w:val="0"/>
          <w:sz w:val="32"/>
          <w:szCs w:val="32"/>
          <w:highlight w:val="none"/>
        </w:rPr>
        <w:t>202</w:t>
      </w:r>
      <w:r>
        <w:rPr>
          <w:rFonts w:hint="default" w:ascii="Times New Roman" w:hAnsi="Times New Roman" w:eastAsia="仿宋_GB2312" w:cs="Times New Roman"/>
          <w:snapToGrid w:val="0"/>
          <w:color w:val="auto"/>
          <w:kern w:val="0"/>
          <w:sz w:val="32"/>
          <w:szCs w:val="32"/>
          <w:highlight w:val="none"/>
          <w:lang w:val="en-US" w:eastAsia="zh-CN"/>
        </w:rPr>
        <w:t>3</w:t>
      </w:r>
      <w:r>
        <w:rPr>
          <w:rFonts w:hint="default" w:ascii="Times New Roman" w:hAnsi="Times New Roman" w:eastAsia="仿宋_GB2312" w:cs="Times New Roman"/>
          <w:snapToGrid w:val="0"/>
          <w:color w:val="auto"/>
          <w:kern w:val="0"/>
          <w:sz w:val="32"/>
          <w:szCs w:val="32"/>
          <w:highlight w:val="none"/>
        </w:rPr>
        <w:t>年国民经济和社会发展主要目标建议：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napToGrid w:val="0"/>
          <w:color w:val="auto"/>
          <w:kern w:val="0"/>
          <w:sz w:val="32"/>
          <w:szCs w:val="32"/>
          <w:highlight w:val="none"/>
          <w:lang w:eastAsia="zh-CN"/>
        </w:rPr>
      </w:pPr>
      <w:r>
        <w:rPr>
          <w:rFonts w:hint="default" w:ascii="Times New Roman" w:hAnsi="Times New Roman" w:eastAsia="仿宋_GB2312" w:cs="Times New Roman"/>
          <w:snapToGrid w:val="0"/>
          <w:color w:val="auto"/>
          <w:kern w:val="0"/>
          <w:sz w:val="32"/>
          <w:szCs w:val="32"/>
          <w:highlight w:val="none"/>
        </w:rPr>
        <w:t>——地区生产总值增长</w:t>
      </w:r>
      <w:r>
        <w:rPr>
          <w:rFonts w:hint="eastAsia" w:ascii="Times New Roman" w:hAnsi="Times New Roman" w:eastAsia="仿宋_GB2312" w:cs="Times New Roman"/>
          <w:snapToGrid w:val="0"/>
          <w:color w:val="auto"/>
          <w:kern w:val="0"/>
          <w:sz w:val="32"/>
          <w:szCs w:val="32"/>
          <w:highlight w:val="none"/>
          <w:lang w:val="en-US" w:eastAsia="zh-CN"/>
        </w:rPr>
        <w:t>5</w:t>
      </w:r>
      <w:r>
        <w:rPr>
          <w:rFonts w:hint="default" w:ascii="Times New Roman" w:hAnsi="Times New Roman" w:eastAsia="仿宋_GB2312" w:cs="Times New Roman"/>
          <w:snapToGrid w:val="0"/>
          <w:color w:val="auto"/>
          <w:kern w:val="0"/>
          <w:sz w:val="32"/>
          <w:szCs w:val="32"/>
          <w:highlight w:val="none"/>
        </w:rPr>
        <w:t>%</w:t>
      </w:r>
      <w:r>
        <w:rPr>
          <w:rFonts w:hint="eastAsia" w:ascii="Times New Roman" w:hAnsi="Times New Roman" w:eastAsia="仿宋_GB2312" w:cs="Times New Roman"/>
          <w:snapToGrid w:val="0"/>
          <w:color w:val="auto"/>
          <w:kern w:val="0"/>
          <w:sz w:val="32"/>
          <w:szCs w:val="32"/>
          <w:highlight w:val="none"/>
          <w:lang w:val="en-US" w:eastAsia="zh-CN"/>
        </w:rPr>
        <w:t>左右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napToGrid w:val="0"/>
          <w:color w:val="auto"/>
          <w:kern w:val="0"/>
          <w:sz w:val="32"/>
          <w:szCs w:val="32"/>
          <w:highlight w:val="none"/>
        </w:rPr>
      </w:pPr>
      <w:r>
        <w:rPr>
          <w:rFonts w:hint="default" w:ascii="Times New Roman" w:hAnsi="Times New Roman" w:eastAsia="仿宋_GB2312" w:cs="Times New Roman"/>
          <w:snapToGrid w:val="0"/>
          <w:color w:val="auto"/>
          <w:kern w:val="0"/>
          <w:sz w:val="32"/>
          <w:szCs w:val="32"/>
          <w:highlight w:val="none"/>
        </w:rPr>
        <w:t>——一般公共预算收入增长</w:t>
      </w:r>
      <w:r>
        <w:rPr>
          <w:rFonts w:hint="default" w:ascii="Times New Roman" w:hAnsi="Times New Roman" w:eastAsia="仿宋_GB2312" w:cs="Times New Roman"/>
          <w:snapToGrid w:val="0"/>
          <w:color w:val="auto"/>
          <w:kern w:val="0"/>
          <w:sz w:val="32"/>
          <w:szCs w:val="32"/>
          <w:highlight w:val="none"/>
          <w:lang w:val="en-US" w:eastAsia="zh-CN"/>
        </w:rPr>
        <w:t>6</w:t>
      </w:r>
      <w:r>
        <w:rPr>
          <w:rFonts w:hint="default" w:ascii="Times New Roman" w:hAnsi="Times New Roman" w:eastAsia="仿宋_GB2312" w:cs="Times New Roman"/>
          <w:snapToGrid w:val="0"/>
          <w:color w:val="auto"/>
          <w:kern w:val="0"/>
          <w:sz w:val="32"/>
          <w:szCs w:val="32"/>
          <w:highlight w:val="none"/>
        </w:rPr>
        <w:t>%</w:t>
      </w:r>
      <w:r>
        <w:rPr>
          <w:rFonts w:hint="eastAsia" w:ascii="Times New Roman" w:hAnsi="Times New Roman" w:eastAsia="仿宋_GB2312" w:cs="Times New Roman"/>
          <w:snapToGrid w:val="0"/>
          <w:color w:val="auto"/>
          <w:kern w:val="0"/>
          <w:sz w:val="32"/>
          <w:szCs w:val="32"/>
          <w:highlight w:val="none"/>
          <w:lang w:val="en-US" w:eastAsia="zh-CN"/>
        </w:rPr>
        <w:t>左右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napToGrid w:val="0"/>
          <w:color w:val="auto"/>
          <w:kern w:val="0"/>
          <w:sz w:val="32"/>
          <w:szCs w:val="32"/>
          <w:highlight w:val="none"/>
        </w:rPr>
      </w:pPr>
      <w:r>
        <w:rPr>
          <w:rFonts w:hint="default" w:ascii="Times New Roman" w:hAnsi="Times New Roman" w:eastAsia="仿宋_GB2312" w:cs="Times New Roman"/>
          <w:snapToGrid w:val="0"/>
          <w:color w:val="auto"/>
          <w:kern w:val="0"/>
          <w:sz w:val="32"/>
          <w:szCs w:val="32"/>
          <w:highlight w:val="none"/>
        </w:rPr>
        <w:t>——全社会固定资产投资增长</w:t>
      </w:r>
      <w:r>
        <w:rPr>
          <w:rFonts w:hint="default" w:ascii="Times New Roman" w:hAnsi="Times New Roman" w:eastAsia="仿宋_GB2312" w:cs="Times New Roman"/>
          <w:snapToGrid w:val="0"/>
          <w:color w:val="auto"/>
          <w:kern w:val="0"/>
          <w:sz w:val="32"/>
          <w:szCs w:val="32"/>
          <w:highlight w:val="none"/>
          <w:lang w:val="en-US" w:eastAsia="zh-CN"/>
        </w:rPr>
        <w:t>6</w:t>
      </w:r>
      <w:r>
        <w:rPr>
          <w:rFonts w:hint="default" w:ascii="Times New Roman" w:hAnsi="Times New Roman" w:eastAsia="仿宋_GB2312" w:cs="Times New Roman"/>
          <w:snapToGrid w:val="0"/>
          <w:color w:val="auto"/>
          <w:kern w:val="0"/>
          <w:sz w:val="32"/>
          <w:szCs w:val="32"/>
          <w:highlight w:val="none"/>
        </w:rPr>
        <w:t>%左右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napToGrid w:val="0"/>
          <w:color w:val="auto"/>
          <w:kern w:val="0"/>
          <w:sz w:val="32"/>
          <w:szCs w:val="32"/>
          <w:highlight w:val="none"/>
          <w:lang w:val="en-US" w:eastAsia="zh-CN"/>
        </w:rPr>
      </w:pPr>
      <w:r>
        <w:rPr>
          <w:rFonts w:hint="default" w:ascii="Times New Roman" w:hAnsi="Times New Roman" w:eastAsia="仿宋_GB2312" w:cs="Times New Roman"/>
          <w:snapToGrid w:val="0"/>
          <w:color w:val="auto"/>
          <w:kern w:val="0"/>
          <w:sz w:val="32"/>
          <w:szCs w:val="32"/>
          <w:highlight w:val="none"/>
        </w:rPr>
        <w:t>——工业战略性新兴产业产值占规模以上工业产值比重</w:t>
      </w:r>
      <w:r>
        <w:rPr>
          <w:rFonts w:hint="default" w:ascii="Times New Roman" w:hAnsi="Times New Roman" w:eastAsia="仿宋_GB2312" w:cs="Times New Roman"/>
          <w:snapToGrid w:val="0"/>
          <w:color w:val="auto"/>
          <w:kern w:val="0"/>
          <w:sz w:val="32"/>
          <w:szCs w:val="32"/>
          <w:highlight w:val="none"/>
          <w:lang w:val="en-US" w:eastAsia="zh-CN"/>
        </w:rPr>
        <w:t>49%</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napToGrid w:val="0"/>
          <w:color w:val="auto"/>
          <w:kern w:val="0"/>
          <w:sz w:val="32"/>
          <w:szCs w:val="32"/>
          <w:highlight w:val="none"/>
        </w:rPr>
      </w:pPr>
      <w:r>
        <w:rPr>
          <w:rFonts w:hint="default" w:ascii="Times New Roman" w:hAnsi="Times New Roman" w:eastAsia="仿宋_GB2312" w:cs="Times New Roman"/>
          <w:snapToGrid w:val="0"/>
          <w:color w:val="auto"/>
          <w:kern w:val="0"/>
          <w:sz w:val="32"/>
          <w:szCs w:val="32"/>
          <w:highlight w:val="none"/>
        </w:rPr>
        <w:t>——高新技术产业产值占规模以上工业产值比重提高</w:t>
      </w:r>
      <w:r>
        <w:rPr>
          <w:rFonts w:hint="default" w:ascii="Times New Roman" w:hAnsi="Times New Roman" w:eastAsia="仿宋_GB2312" w:cs="Times New Roman"/>
          <w:snapToGrid w:val="0"/>
          <w:color w:val="auto"/>
          <w:kern w:val="0"/>
          <w:sz w:val="32"/>
          <w:szCs w:val="32"/>
          <w:highlight w:val="none"/>
          <w:lang w:val="en-US" w:eastAsia="zh-CN"/>
        </w:rPr>
        <w:t>0.5</w:t>
      </w:r>
      <w:r>
        <w:rPr>
          <w:rFonts w:hint="default" w:ascii="Times New Roman" w:hAnsi="Times New Roman" w:eastAsia="仿宋_GB2312" w:cs="Times New Roman"/>
          <w:snapToGrid w:val="0"/>
          <w:color w:val="auto"/>
          <w:kern w:val="0"/>
          <w:sz w:val="32"/>
          <w:szCs w:val="32"/>
          <w:highlight w:val="none"/>
        </w:rPr>
        <w:t>个百分点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napToGrid w:val="0"/>
          <w:color w:val="auto"/>
          <w:kern w:val="0"/>
          <w:sz w:val="32"/>
          <w:szCs w:val="32"/>
          <w:highlight w:val="none"/>
        </w:rPr>
      </w:pPr>
      <w:r>
        <w:rPr>
          <w:rFonts w:hint="default" w:ascii="Times New Roman" w:hAnsi="Times New Roman" w:eastAsia="仿宋_GB2312" w:cs="Times New Roman"/>
          <w:snapToGrid w:val="0"/>
          <w:color w:val="auto"/>
          <w:kern w:val="0"/>
          <w:sz w:val="32"/>
          <w:szCs w:val="32"/>
          <w:highlight w:val="none"/>
        </w:rPr>
        <w:t>——全社会研发经费支出占地区生产总值比重3.</w:t>
      </w:r>
      <w:r>
        <w:rPr>
          <w:rFonts w:hint="default" w:ascii="Times New Roman" w:hAnsi="Times New Roman" w:eastAsia="仿宋_GB2312" w:cs="Times New Roman"/>
          <w:snapToGrid w:val="0"/>
          <w:color w:val="auto"/>
          <w:kern w:val="0"/>
          <w:sz w:val="32"/>
          <w:szCs w:val="32"/>
          <w:highlight w:val="none"/>
          <w:lang w:val="en-US" w:eastAsia="zh-CN"/>
        </w:rPr>
        <w:t>8</w:t>
      </w:r>
      <w:r>
        <w:rPr>
          <w:rFonts w:hint="default" w:ascii="Times New Roman" w:hAnsi="Times New Roman" w:eastAsia="仿宋_GB2312" w:cs="Times New Roman"/>
          <w:snapToGrid w:val="0"/>
          <w:color w:val="auto"/>
          <w:kern w:val="0"/>
          <w:sz w:val="32"/>
          <w:szCs w:val="32"/>
          <w:highlight w:val="none"/>
        </w:rPr>
        <w:t>5%</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napToGrid w:val="0"/>
          <w:color w:val="auto"/>
          <w:kern w:val="0"/>
          <w:sz w:val="32"/>
          <w:szCs w:val="32"/>
          <w:highlight w:val="none"/>
        </w:rPr>
      </w:pPr>
      <w:r>
        <w:rPr>
          <w:rFonts w:hint="default" w:ascii="Times New Roman" w:hAnsi="Times New Roman" w:eastAsia="仿宋_GB2312" w:cs="Times New Roman"/>
          <w:snapToGrid w:val="0"/>
          <w:color w:val="auto"/>
          <w:kern w:val="0"/>
          <w:sz w:val="32"/>
          <w:szCs w:val="32"/>
          <w:highlight w:val="none"/>
        </w:rPr>
        <w:t>——社会消费品零售总额增长</w:t>
      </w:r>
      <w:r>
        <w:rPr>
          <w:rFonts w:hint="eastAsia" w:ascii="Times New Roman" w:hAnsi="Times New Roman" w:eastAsia="仿宋_GB2312" w:cs="Times New Roman"/>
          <w:snapToGrid w:val="0"/>
          <w:color w:val="auto"/>
          <w:kern w:val="0"/>
          <w:sz w:val="32"/>
          <w:szCs w:val="32"/>
          <w:highlight w:val="none"/>
          <w:lang w:val="en-US" w:eastAsia="zh-CN"/>
        </w:rPr>
        <w:t>6</w:t>
      </w:r>
      <w:r>
        <w:rPr>
          <w:rFonts w:hint="default" w:ascii="Times New Roman" w:hAnsi="Times New Roman" w:eastAsia="仿宋_GB2312" w:cs="Times New Roman"/>
          <w:snapToGrid w:val="0"/>
          <w:color w:val="auto"/>
          <w:kern w:val="0"/>
          <w:sz w:val="32"/>
          <w:szCs w:val="32"/>
          <w:highlight w:val="none"/>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napToGrid w:val="0"/>
          <w:color w:val="auto"/>
          <w:kern w:val="0"/>
          <w:sz w:val="32"/>
          <w:szCs w:val="32"/>
          <w:highlight w:val="none"/>
          <w:lang w:val="en-US" w:eastAsia="zh-CN"/>
        </w:rPr>
      </w:pPr>
      <w:r>
        <w:rPr>
          <w:rFonts w:hint="default" w:ascii="Times New Roman" w:hAnsi="Times New Roman" w:eastAsia="仿宋_GB2312" w:cs="Times New Roman"/>
          <w:snapToGrid w:val="0"/>
          <w:color w:val="auto"/>
          <w:kern w:val="0"/>
          <w:sz w:val="32"/>
          <w:szCs w:val="32"/>
          <w:highlight w:val="none"/>
        </w:rPr>
        <w:t>——进出口总额</w:t>
      </w:r>
      <w:r>
        <w:rPr>
          <w:rFonts w:hint="eastAsia" w:ascii="Times New Roman" w:hAnsi="Times New Roman" w:eastAsia="仿宋_GB2312" w:cs="Times New Roman"/>
          <w:snapToGrid w:val="0"/>
          <w:color w:val="auto"/>
          <w:kern w:val="0"/>
          <w:sz w:val="32"/>
          <w:szCs w:val="32"/>
          <w:highlight w:val="none"/>
          <w:lang w:val="en-US" w:eastAsia="zh-CN"/>
        </w:rPr>
        <w:t>稳中提质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napToGrid w:val="0"/>
          <w:color w:val="auto"/>
          <w:kern w:val="0"/>
          <w:sz w:val="32"/>
          <w:szCs w:val="32"/>
          <w:highlight w:val="none"/>
        </w:rPr>
      </w:pPr>
      <w:r>
        <w:rPr>
          <w:rFonts w:hint="default" w:ascii="Times New Roman" w:hAnsi="Times New Roman" w:eastAsia="仿宋_GB2312" w:cs="Times New Roman"/>
          <w:snapToGrid w:val="0"/>
          <w:color w:val="auto"/>
          <w:kern w:val="0"/>
          <w:sz w:val="32"/>
          <w:szCs w:val="32"/>
          <w:highlight w:val="none"/>
        </w:rPr>
        <w:t>——居民人均可支配收入与</w:t>
      </w:r>
      <w:r>
        <w:rPr>
          <w:rFonts w:hint="eastAsia" w:ascii="Times New Roman" w:hAnsi="Times New Roman" w:eastAsia="仿宋_GB2312" w:cs="Times New Roman"/>
          <w:snapToGrid w:val="0"/>
          <w:color w:val="auto"/>
          <w:kern w:val="0"/>
          <w:sz w:val="32"/>
          <w:szCs w:val="32"/>
          <w:highlight w:val="none"/>
          <w:lang w:val="en-US" w:eastAsia="zh-CN"/>
        </w:rPr>
        <w:t>经济</w:t>
      </w:r>
      <w:r>
        <w:rPr>
          <w:rFonts w:hint="default" w:ascii="Times New Roman" w:hAnsi="Times New Roman" w:eastAsia="仿宋_GB2312" w:cs="Times New Roman"/>
          <w:snapToGrid w:val="0"/>
          <w:color w:val="auto"/>
          <w:kern w:val="0"/>
          <w:sz w:val="32"/>
          <w:szCs w:val="32"/>
          <w:highlight w:val="none"/>
        </w:rPr>
        <w:t>增长</w:t>
      </w:r>
      <w:r>
        <w:rPr>
          <w:rFonts w:hint="default" w:ascii="Times New Roman" w:hAnsi="Times New Roman" w:eastAsia="仿宋_GB2312" w:cs="Times New Roman"/>
          <w:snapToGrid w:val="0"/>
          <w:color w:val="auto"/>
          <w:kern w:val="0"/>
          <w:sz w:val="32"/>
          <w:szCs w:val="32"/>
          <w:highlight w:val="none"/>
          <w:lang w:eastAsia="zh-CN"/>
        </w:rPr>
        <w:t>基本</w:t>
      </w:r>
      <w:r>
        <w:rPr>
          <w:rFonts w:hint="default" w:ascii="Times New Roman" w:hAnsi="Times New Roman" w:eastAsia="仿宋_GB2312" w:cs="Times New Roman"/>
          <w:snapToGrid w:val="0"/>
          <w:color w:val="auto"/>
          <w:kern w:val="0"/>
          <w:sz w:val="32"/>
          <w:szCs w:val="32"/>
          <w:highlight w:val="none"/>
        </w:rPr>
        <w:t>同步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napToGrid w:val="0"/>
          <w:color w:val="auto"/>
          <w:kern w:val="0"/>
          <w:sz w:val="32"/>
          <w:szCs w:val="32"/>
          <w:highlight w:val="none"/>
          <w:lang w:eastAsia="zh-CN"/>
        </w:rPr>
      </w:pPr>
      <w:r>
        <w:rPr>
          <w:rFonts w:hint="default" w:ascii="Times New Roman" w:hAnsi="Times New Roman" w:eastAsia="仿宋_GB2312" w:cs="Times New Roman"/>
          <w:snapToGrid w:val="0"/>
          <w:color w:val="auto"/>
          <w:kern w:val="0"/>
          <w:sz w:val="32"/>
          <w:szCs w:val="32"/>
          <w:highlight w:val="none"/>
        </w:rPr>
        <w:t>——城镇新增就业人</w:t>
      </w:r>
      <w:r>
        <w:rPr>
          <w:rFonts w:hint="eastAsia" w:ascii="Times New Roman" w:hAnsi="Times New Roman" w:eastAsia="仿宋_GB2312" w:cs="Times New Roman"/>
          <w:snapToGrid w:val="0"/>
          <w:color w:val="auto"/>
          <w:kern w:val="0"/>
          <w:sz w:val="32"/>
          <w:szCs w:val="32"/>
          <w:highlight w:val="none"/>
          <w:lang w:val="en-US" w:eastAsia="zh-CN"/>
        </w:rPr>
        <w:t>数</w:t>
      </w:r>
      <w:r>
        <w:rPr>
          <w:rFonts w:hint="default" w:ascii="Times New Roman" w:hAnsi="Times New Roman" w:eastAsia="仿宋_GB2312" w:cs="Times New Roman"/>
          <w:snapToGrid w:val="0"/>
          <w:color w:val="auto"/>
          <w:kern w:val="0"/>
          <w:sz w:val="32"/>
          <w:szCs w:val="32"/>
          <w:highlight w:val="none"/>
          <w:lang w:eastAsia="zh-CN"/>
        </w:rPr>
        <w:t>完成</w:t>
      </w:r>
      <w:r>
        <w:rPr>
          <w:rFonts w:hint="eastAsia" w:ascii="Times New Roman" w:hAnsi="Times New Roman" w:eastAsia="仿宋_GB2312" w:cs="Times New Roman"/>
          <w:snapToGrid w:val="0"/>
          <w:color w:val="auto"/>
          <w:kern w:val="0"/>
          <w:sz w:val="32"/>
          <w:szCs w:val="32"/>
          <w:highlight w:val="none"/>
          <w:lang w:val="en-US" w:eastAsia="zh-CN"/>
        </w:rPr>
        <w:t>苏州</w:t>
      </w:r>
      <w:r>
        <w:rPr>
          <w:rFonts w:hint="default" w:ascii="Times New Roman" w:hAnsi="Times New Roman" w:eastAsia="仿宋_GB2312" w:cs="Times New Roman"/>
          <w:snapToGrid w:val="0"/>
          <w:color w:val="auto"/>
          <w:kern w:val="0"/>
          <w:sz w:val="32"/>
          <w:szCs w:val="32"/>
          <w:highlight w:val="none"/>
          <w:lang w:eastAsia="zh-CN"/>
        </w:rPr>
        <w:t>下达任务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napToGrid w:val="0"/>
          <w:color w:val="auto"/>
          <w:kern w:val="0"/>
          <w:sz w:val="32"/>
          <w:szCs w:val="32"/>
          <w:highlight w:val="none"/>
        </w:rPr>
      </w:pPr>
      <w:r>
        <w:rPr>
          <w:rFonts w:hint="default" w:ascii="Times New Roman" w:hAnsi="Times New Roman" w:eastAsia="仿宋_GB2312" w:cs="Times New Roman"/>
          <w:snapToGrid w:val="0"/>
          <w:color w:val="auto"/>
          <w:kern w:val="0"/>
          <w:sz w:val="32"/>
          <w:szCs w:val="32"/>
          <w:highlight w:val="none"/>
        </w:rPr>
        <w:t>——PM</w:t>
      </w:r>
      <w:r>
        <w:rPr>
          <w:rFonts w:hint="default" w:ascii="Times New Roman" w:hAnsi="Times New Roman" w:eastAsia="仿宋_GB2312" w:cs="Times New Roman"/>
          <w:snapToGrid w:val="0"/>
          <w:color w:val="auto"/>
          <w:kern w:val="0"/>
          <w:sz w:val="32"/>
          <w:szCs w:val="32"/>
          <w:highlight w:val="none"/>
          <w:vertAlign w:val="subscript"/>
        </w:rPr>
        <w:t>2.5</w:t>
      </w:r>
      <w:r>
        <w:rPr>
          <w:rFonts w:hint="default" w:ascii="Times New Roman" w:hAnsi="Times New Roman" w:eastAsia="仿宋_GB2312" w:cs="Times New Roman"/>
          <w:snapToGrid w:val="0"/>
          <w:color w:val="auto"/>
          <w:kern w:val="0"/>
          <w:sz w:val="32"/>
          <w:szCs w:val="32"/>
          <w:highlight w:val="none"/>
        </w:rPr>
        <w:t>年均浓度完成苏州下达任务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napToGrid w:val="0"/>
          <w:color w:val="auto"/>
          <w:kern w:val="0"/>
          <w:sz w:val="32"/>
          <w:szCs w:val="32"/>
          <w:highlight w:val="none"/>
        </w:rPr>
      </w:pPr>
      <w:r>
        <w:rPr>
          <w:rFonts w:hint="default" w:ascii="Times New Roman" w:hAnsi="Times New Roman" w:eastAsia="仿宋_GB2312" w:cs="Times New Roman"/>
          <w:snapToGrid w:val="0"/>
          <w:color w:val="auto"/>
          <w:kern w:val="0"/>
          <w:sz w:val="32"/>
          <w:szCs w:val="32"/>
          <w:highlight w:val="none"/>
        </w:rPr>
        <w:t>——地表水达到或好于Ⅲ类水体比例100%</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napToGrid w:val="0"/>
          <w:color w:val="auto"/>
          <w:kern w:val="0"/>
          <w:sz w:val="32"/>
          <w:szCs w:val="32"/>
          <w:highlight w:val="none"/>
        </w:rPr>
      </w:pPr>
      <w:r>
        <w:rPr>
          <w:rFonts w:hint="default" w:ascii="Times New Roman" w:hAnsi="Times New Roman" w:eastAsia="仿宋_GB2312" w:cs="Times New Roman"/>
          <w:snapToGrid w:val="0"/>
          <w:color w:val="auto"/>
          <w:kern w:val="0"/>
          <w:sz w:val="32"/>
          <w:szCs w:val="32"/>
          <w:highlight w:val="none"/>
        </w:rPr>
        <w:t>——单位地区生产总值能耗下降率完成苏州下达任务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楷体_GB2312" w:cs="Times New Roman"/>
          <w:color w:val="auto"/>
          <w:sz w:val="32"/>
          <w:szCs w:val="32"/>
          <w:highlight w:val="none"/>
        </w:rPr>
      </w:pPr>
      <w:r>
        <w:rPr>
          <w:rFonts w:hint="default" w:ascii="Times New Roman" w:hAnsi="Times New Roman" w:eastAsia="仿宋_GB2312" w:cs="Times New Roman"/>
          <w:snapToGrid w:val="0"/>
          <w:color w:val="auto"/>
          <w:kern w:val="0"/>
          <w:sz w:val="32"/>
          <w:szCs w:val="32"/>
          <w:highlight w:val="none"/>
        </w:rPr>
        <w:t>——单位地区生产总值生产安全事故死亡率</w:t>
      </w:r>
      <w:r>
        <w:rPr>
          <w:rFonts w:hint="default" w:ascii="Times New Roman" w:hAnsi="Times New Roman" w:eastAsia="仿宋_GB2312" w:cs="Times New Roman"/>
          <w:snapToGrid w:val="0"/>
          <w:color w:val="auto"/>
          <w:kern w:val="0"/>
          <w:sz w:val="32"/>
          <w:szCs w:val="32"/>
          <w:highlight w:val="none"/>
          <w:lang w:eastAsia="zh-CN"/>
        </w:rPr>
        <w:t>保持较低水平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楷体_GB2312" w:cs="Times New Roman"/>
          <w:color w:val="auto"/>
          <w:sz w:val="32"/>
          <w:szCs w:val="32"/>
          <w:highlight w:val="none"/>
        </w:rPr>
      </w:pPr>
      <w:r>
        <w:rPr>
          <w:rFonts w:hint="default" w:ascii="Times New Roman" w:hAnsi="Times New Roman" w:eastAsia="楷体_GB2312" w:cs="Times New Roman"/>
          <w:color w:val="auto"/>
          <w:sz w:val="32"/>
          <w:szCs w:val="32"/>
          <w:highlight w:val="none"/>
        </w:rPr>
        <w:t>（二）202</w:t>
      </w:r>
      <w:r>
        <w:rPr>
          <w:rFonts w:hint="default" w:ascii="Times New Roman" w:hAnsi="Times New Roman" w:eastAsia="楷体_GB2312" w:cs="Times New Roman"/>
          <w:color w:val="auto"/>
          <w:sz w:val="32"/>
          <w:szCs w:val="32"/>
          <w:highlight w:val="none"/>
          <w:lang w:val="en-US" w:eastAsia="zh-CN"/>
        </w:rPr>
        <w:t>3</w:t>
      </w:r>
      <w:r>
        <w:rPr>
          <w:rFonts w:hint="default" w:ascii="Times New Roman" w:hAnsi="Times New Roman" w:eastAsia="楷体_GB2312" w:cs="Times New Roman"/>
          <w:color w:val="auto"/>
          <w:sz w:val="32"/>
          <w:szCs w:val="32"/>
          <w:highlight w:val="none"/>
        </w:rPr>
        <w:t>年主要预期目标说明</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auto"/>
          <w:highlight w:val="none"/>
          <w:lang w:val="en-US" w:eastAsia="zh-CN"/>
        </w:rPr>
      </w:pPr>
      <w:r>
        <w:rPr>
          <w:rFonts w:hint="default" w:ascii="Times New Roman" w:hAnsi="Times New Roman" w:cs="Times New Roman"/>
          <w:b/>
          <w:bCs/>
          <w:color w:val="auto"/>
          <w:sz w:val="32"/>
          <w:szCs w:val="32"/>
          <w:highlight w:val="none"/>
          <w:lang w:val="en-US" w:eastAsia="zh-CN"/>
        </w:rPr>
        <w:t>坚持高质量发展。</w:t>
      </w:r>
      <w:r>
        <w:rPr>
          <w:rFonts w:hint="default" w:ascii="Times New Roman" w:hAnsi="Times New Roman" w:eastAsia="仿宋_GB2312" w:cs="Times New Roman"/>
          <w:b/>
          <w:bCs/>
          <w:color w:val="auto"/>
          <w:sz w:val="32"/>
          <w:szCs w:val="32"/>
          <w:highlight w:val="none"/>
          <w:lang w:val="en-US" w:eastAsia="zh-CN"/>
        </w:rPr>
        <w:t>从国际看，</w:t>
      </w:r>
      <w:r>
        <w:rPr>
          <w:rFonts w:hint="eastAsia" w:ascii="Times New Roman" w:hAnsi="Times New Roman" w:eastAsia="仿宋_GB2312" w:cs="Times New Roman"/>
          <w:snapToGrid w:val="0"/>
          <w:color w:val="auto"/>
          <w:kern w:val="0"/>
          <w:sz w:val="32"/>
          <w:szCs w:val="32"/>
          <w:highlight w:val="none"/>
          <w:lang w:val="en-US" w:eastAsia="zh-CN"/>
        </w:rPr>
        <w:t>外部</w:t>
      </w:r>
      <w:r>
        <w:rPr>
          <w:rFonts w:hint="default" w:ascii="Times New Roman" w:hAnsi="Times New Roman" w:eastAsia="仿宋_GB2312" w:cs="Times New Roman"/>
          <w:snapToGrid w:val="0"/>
          <w:color w:val="auto"/>
          <w:kern w:val="0"/>
          <w:sz w:val="32"/>
          <w:szCs w:val="32"/>
          <w:highlight w:val="none"/>
          <w:lang w:val="en-US" w:eastAsia="zh-CN"/>
        </w:rPr>
        <w:t>环境风高浪急，</w:t>
      </w:r>
      <w:r>
        <w:rPr>
          <w:rFonts w:hint="default" w:ascii="Times New Roman" w:hAnsi="Times New Roman" w:eastAsia="仿宋_GB2312" w:cs="Times New Roman"/>
          <w:bCs/>
          <w:color w:val="auto"/>
          <w:kern w:val="0"/>
          <w:sz w:val="32"/>
          <w:szCs w:val="32"/>
          <w:highlight w:val="none"/>
          <w:shd w:val="clear" w:color="auto" w:fill="auto"/>
          <w:lang w:val="en-US" w:eastAsia="zh-CN" w:bidi="ar-SA"/>
        </w:rPr>
        <w:t>俄乌冲突向长期化、扩大化演变，</w:t>
      </w:r>
      <w:r>
        <w:rPr>
          <w:rFonts w:hint="eastAsia" w:ascii="Times New Roman" w:hAnsi="Times New Roman" w:eastAsia="仿宋_GB2312" w:cs="Times New Roman"/>
          <w:bCs/>
          <w:color w:val="auto"/>
          <w:kern w:val="0"/>
          <w:sz w:val="32"/>
          <w:szCs w:val="32"/>
          <w:highlight w:val="none"/>
          <w:shd w:val="clear" w:color="auto" w:fill="auto"/>
          <w:lang w:val="en-US" w:eastAsia="zh-CN" w:bidi="ar-SA"/>
        </w:rPr>
        <w:t>主要发达经济体</w:t>
      </w:r>
      <w:r>
        <w:rPr>
          <w:rFonts w:hint="default" w:ascii="Times New Roman" w:hAnsi="Times New Roman" w:eastAsia="仿宋_GB2312" w:cs="Times New Roman"/>
          <w:bCs/>
          <w:color w:val="auto"/>
          <w:kern w:val="0"/>
          <w:sz w:val="32"/>
          <w:szCs w:val="32"/>
          <w:highlight w:val="none"/>
          <w:shd w:val="clear" w:color="auto" w:fill="auto"/>
          <w:lang w:val="en-US" w:eastAsia="zh-CN" w:bidi="ar-SA"/>
        </w:rPr>
        <w:t>滞胀</w:t>
      </w:r>
      <w:r>
        <w:rPr>
          <w:rFonts w:hint="eastAsia" w:ascii="Times New Roman" w:hAnsi="Times New Roman" w:eastAsia="仿宋_GB2312" w:cs="Times New Roman"/>
          <w:bCs/>
          <w:color w:val="auto"/>
          <w:kern w:val="0"/>
          <w:sz w:val="32"/>
          <w:szCs w:val="32"/>
          <w:highlight w:val="none"/>
          <w:shd w:val="clear" w:color="auto" w:fill="auto"/>
          <w:lang w:val="en-US" w:eastAsia="zh-CN" w:bidi="ar-SA"/>
        </w:rPr>
        <w:t>和衰退风险持续上升，</w:t>
      </w:r>
      <w:r>
        <w:rPr>
          <w:rFonts w:hint="default" w:ascii="Times New Roman" w:hAnsi="Times New Roman" w:eastAsia="仿宋_GB2312" w:cs="Times New Roman"/>
          <w:bCs/>
          <w:color w:val="auto"/>
          <w:kern w:val="0"/>
          <w:sz w:val="32"/>
          <w:szCs w:val="32"/>
          <w:highlight w:val="none"/>
          <w:shd w:val="clear" w:color="auto" w:fill="auto"/>
          <w:lang w:val="en-US" w:eastAsia="zh-CN" w:bidi="ar-SA"/>
        </w:rPr>
        <w:t>全球经济增长势头放缓。</w:t>
      </w:r>
      <w:r>
        <w:rPr>
          <w:rFonts w:hint="default" w:ascii="Times New Roman" w:hAnsi="Times New Roman" w:eastAsia="仿宋_GB2312" w:cs="Times New Roman"/>
          <w:b/>
          <w:bCs w:val="0"/>
          <w:color w:val="auto"/>
          <w:kern w:val="0"/>
          <w:sz w:val="32"/>
          <w:szCs w:val="32"/>
          <w:highlight w:val="none"/>
          <w:shd w:val="clear" w:color="auto" w:fill="auto"/>
          <w:lang w:val="en-US" w:eastAsia="zh-CN" w:bidi="ar-SA"/>
        </w:rPr>
        <w:t>从国内看，</w:t>
      </w:r>
      <w:r>
        <w:rPr>
          <w:rFonts w:hint="eastAsia" w:ascii="Times New Roman" w:hAnsi="Times New Roman" w:eastAsia="仿宋_GB2312" w:cs="Times New Roman"/>
          <w:bCs/>
          <w:color w:val="auto"/>
          <w:kern w:val="0"/>
          <w:sz w:val="32"/>
          <w:szCs w:val="32"/>
          <w:highlight w:val="none"/>
          <w:shd w:val="clear" w:color="auto" w:fill="auto"/>
          <w:lang w:val="en-US" w:eastAsia="zh-CN" w:bidi="ar-SA"/>
        </w:rPr>
        <w:t>经济恢复的基础尚不牢固，需求收缩、供给冲击、预期转弱三重压力仍然较大</w:t>
      </w:r>
      <w:r>
        <w:rPr>
          <w:rFonts w:hint="default" w:ascii="Times New Roman" w:hAnsi="Times New Roman" w:eastAsia="仿宋_GB2312" w:cs="Times New Roman"/>
          <w:bCs/>
          <w:color w:val="auto"/>
          <w:kern w:val="0"/>
          <w:sz w:val="32"/>
          <w:szCs w:val="32"/>
          <w:highlight w:val="none"/>
          <w:shd w:val="clear" w:color="auto" w:fill="auto"/>
          <w:lang w:val="en-US" w:eastAsia="zh-CN" w:bidi="ar-SA"/>
        </w:rPr>
        <w:t>。</w:t>
      </w:r>
      <w:r>
        <w:rPr>
          <w:rFonts w:hint="eastAsia" w:ascii="Times New Roman" w:hAnsi="Times New Roman" w:eastAsia="仿宋_GB2312" w:cs="Times New Roman"/>
          <w:bCs/>
          <w:color w:val="auto"/>
          <w:kern w:val="0"/>
          <w:sz w:val="32"/>
          <w:szCs w:val="32"/>
          <w:highlight w:val="none"/>
          <w:shd w:val="clear" w:color="auto" w:fill="auto"/>
          <w:lang w:val="en-US" w:eastAsia="zh-CN" w:bidi="ar-SA"/>
        </w:rPr>
        <w:t>但要看到，</w:t>
      </w:r>
      <w:r>
        <w:rPr>
          <w:rFonts w:hint="default" w:ascii="Times New Roman" w:hAnsi="Times New Roman" w:eastAsia="仿宋_GB2312" w:cs="Times New Roman"/>
          <w:snapToGrid w:val="0"/>
          <w:color w:val="auto"/>
          <w:kern w:val="0"/>
          <w:sz w:val="32"/>
          <w:szCs w:val="32"/>
          <w:highlight w:val="none"/>
          <w:lang w:val="en-US" w:eastAsia="zh-CN"/>
        </w:rPr>
        <w:t>我国经济韧性</w:t>
      </w:r>
      <w:r>
        <w:rPr>
          <w:rFonts w:hint="eastAsia" w:ascii="Times New Roman" w:hAnsi="Times New Roman" w:eastAsia="仿宋_GB2312" w:cs="Times New Roman"/>
          <w:snapToGrid w:val="0"/>
          <w:color w:val="auto"/>
          <w:kern w:val="0"/>
          <w:sz w:val="32"/>
          <w:szCs w:val="32"/>
          <w:highlight w:val="none"/>
          <w:lang w:val="en-US" w:eastAsia="zh-CN"/>
        </w:rPr>
        <w:t>强、潜力大、活力足，各项政策效果持续显现，叠加内需市场的有效激发，2023年经济运行有望总体回升</w:t>
      </w:r>
      <w:r>
        <w:rPr>
          <w:rFonts w:hint="default" w:ascii="Times New Roman" w:hAnsi="Times New Roman" w:eastAsia="仿宋_GB2312" w:cs="Times New Roman"/>
          <w:snapToGrid w:val="0"/>
          <w:color w:val="auto"/>
          <w:kern w:val="0"/>
          <w:sz w:val="32"/>
          <w:szCs w:val="32"/>
          <w:highlight w:val="none"/>
          <w:lang w:val="en-US" w:eastAsia="zh-CN"/>
        </w:rPr>
        <w:t>。</w:t>
      </w:r>
      <w:r>
        <w:rPr>
          <w:rFonts w:hint="default" w:ascii="Times New Roman" w:hAnsi="Times New Roman" w:eastAsia="仿宋_GB2312" w:cs="Times New Roman"/>
          <w:b/>
          <w:bCs w:val="0"/>
          <w:color w:val="auto"/>
          <w:kern w:val="0"/>
          <w:sz w:val="32"/>
          <w:szCs w:val="32"/>
          <w:highlight w:val="none"/>
          <w:shd w:val="clear" w:color="auto" w:fill="auto"/>
          <w:lang w:val="en-US" w:eastAsia="zh-CN" w:bidi="ar-SA"/>
        </w:rPr>
        <w:t>从我市看，</w:t>
      </w:r>
      <w:r>
        <w:rPr>
          <w:rFonts w:hint="eastAsia" w:ascii="Times New Roman" w:hAnsi="Times New Roman" w:eastAsia="仿宋_GB2312" w:cs="Times New Roman"/>
          <w:b w:val="0"/>
          <w:bCs/>
          <w:color w:val="auto"/>
          <w:kern w:val="0"/>
          <w:sz w:val="32"/>
          <w:szCs w:val="32"/>
          <w:highlight w:val="none"/>
          <w:shd w:val="clear" w:color="auto" w:fill="auto"/>
          <w:lang w:val="en-US" w:eastAsia="zh-CN" w:bidi="ar-SA"/>
        </w:rPr>
        <w:t>当前，</w:t>
      </w:r>
      <w:r>
        <w:rPr>
          <w:rFonts w:hint="default" w:ascii="Times New Roman" w:hAnsi="Times New Roman" w:eastAsia="仿宋_GB2312" w:cs="Times New Roman"/>
          <w:snapToGrid w:val="0"/>
          <w:color w:val="auto"/>
          <w:kern w:val="0"/>
          <w:sz w:val="32"/>
          <w:szCs w:val="32"/>
          <w:highlight w:val="none"/>
          <w:lang w:val="en-US" w:eastAsia="zh-CN"/>
        </w:rPr>
        <w:t>长三角一体化、</w:t>
      </w:r>
      <w:r>
        <w:rPr>
          <w:rFonts w:hint="eastAsia" w:ascii="Times New Roman" w:hAnsi="Times New Roman" w:eastAsia="仿宋_GB2312" w:cs="Times New Roman"/>
          <w:snapToGrid w:val="0"/>
          <w:color w:val="auto"/>
          <w:kern w:val="0"/>
          <w:sz w:val="32"/>
          <w:szCs w:val="32"/>
          <w:highlight w:val="none"/>
          <w:lang w:val="en-US" w:eastAsia="zh-CN"/>
        </w:rPr>
        <w:t>长江经济带、</w:t>
      </w:r>
      <w:r>
        <w:rPr>
          <w:rFonts w:hint="default" w:ascii="Times New Roman" w:hAnsi="Times New Roman" w:eastAsia="仿宋_GB2312" w:cs="Times New Roman"/>
          <w:snapToGrid w:val="0"/>
          <w:color w:val="auto"/>
          <w:kern w:val="0"/>
          <w:sz w:val="32"/>
          <w:szCs w:val="32"/>
          <w:highlight w:val="none"/>
          <w:lang w:val="en-US" w:eastAsia="zh-CN"/>
        </w:rPr>
        <w:t>虹桥国际开放枢纽建设等</w:t>
      </w:r>
      <w:r>
        <w:rPr>
          <w:rFonts w:hint="eastAsia" w:ascii="Times New Roman" w:hAnsi="Times New Roman" w:eastAsia="仿宋_GB2312" w:cs="Times New Roman"/>
          <w:snapToGrid w:val="0"/>
          <w:color w:val="auto"/>
          <w:kern w:val="0"/>
          <w:sz w:val="32"/>
          <w:szCs w:val="32"/>
          <w:highlight w:val="none"/>
          <w:lang w:val="en-US" w:eastAsia="zh-CN"/>
        </w:rPr>
        <w:t>多重</w:t>
      </w:r>
      <w:r>
        <w:rPr>
          <w:rFonts w:hint="default" w:ascii="Times New Roman" w:hAnsi="Times New Roman" w:eastAsia="仿宋_GB2312" w:cs="Times New Roman"/>
          <w:snapToGrid w:val="0"/>
          <w:color w:val="auto"/>
          <w:kern w:val="0"/>
          <w:sz w:val="32"/>
          <w:szCs w:val="32"/>
          <w:highlight w:val="none"/>
          <w:lang w:val="en-US" w:eastAsia="zh-CN"/>
        </w:rPr>
        <w:t>战略机遇</w:t>
      </w:r>
      <w:r>
        <w:rPr>
          <w:rFonts w:hint="eastAsia" w:ascii="Times New Roman" w:hAnsi="Times New Roman" w:eastAsia="仿宋_GB2312" w:cs="Times New Roman"/>
          <w:snapToGrid w:val="0"/>
          <w:color w:val="auto"/>
          <w:kern w:val="0"/>
          <w:sz w:val="32"/>
          <w:szCs w:val="32"/>
          <w:highlight w:val="none"/>
          <w:lang w:val="en-US" w:eastAsia="zh-CN"/>
        </w:rPr>
        <w:t>叠加，太仓依托临江沿沪独特区位优势，加快推进“5+1”铁路网络、娄江新城、两所大学建设，“3+3”产业集群不断壮大，</w:t>
      </w:r>
      <w:r>
        <w:rPr>
          <w:rFonts w:hint="default" w:ascii="Times New Roman" w:hAnsi="Times New Roman" w:eastAsia="仿宋_GB2312" w:cs="Times New Roman"/>
          <w:snapToGrid w:val="0"/>
          <w:color w:val="auto"/>
          <w:kern w:val="0"/>
          <w:sz w:val="32"/>
          <w:szCs w:val="32"/>
          <w:highlight w:val="none"/>
          <w:lang w:val="en-US" w:eastAsia="zh-CN"/>
        </w:rPr>
        <w:t>港口型国家物流枢纽城市</w:t>
      </w:r>
      <w:r>
        <w:rPr>
          <w:rFonts w:hint="eastAsia" w:ascii="Times New Roman" w:hAnsi="Times New Roman" w:eastAsia="仿宋_GB2312" w:cs="Times New Roman"/>
          <w:snapToGrid w:val="0"/>
          <w:color w:val="auto"/>
          <w:kern w:val="0"/>
          <w:sz w:val="32"/>
          <w:szCs w:val="32"/>
          <w:highlight w:val="none"/>
          <w:lang w:val="en-US" w:eastAsia="zh-CN"/>
        </w:rPr>
        <w:t>正在起势，推动太仓迎来了跨越发展的突破期</w:t>
      </w:r>
      <w:r>
        <w:rPr>
          <w:rFonts w:hint="default" w:ascii="Times New Roman" w:hAnsi="Times New Roman" w:eastAsia="仿宋_GB2312" w:cs="Times New Roman"/>
          <w:snapToGrid w:val="0"/>
          <w:color w:val="auto"/>
          <w:kern w:val="0"/>
          <w:sz w:val="32"/>
          <w:szCs w:val="32"/>
          <w:highlight w:val="none"/>
          <w:lang w:val="en-US" w:eastAsia="zh-CN"/>
        </w:rPr>
        <w:t>。我们要</w:t>
      </w:r>
      <w:r>
        <w:rPr>
          <w:rFonts w:hint="eastAsia" w:ascii="Times New Roman" w:hAnsi="Times New Roman" w:eastAsia="仿宋_GB2312" w:cs="Times New Roman"/>
          <w:snapToGrid w:val="0"/>
          <w:color w:val="auto"/>
          <w:kern w:val="0"/>
          <w:sz w:val="32"/>
          <w:szCs w:val="32"/>
          <w:highlight w:val="none"/>
          <w:lang w:val="en-US" w:eastAsia="zh-CN"/>
        </w:rPr>
        <w:t>全力</w:t>
      </w:r>
      <w:r>
        <w:rPr>
          <w:rFonts w:hint="default" w:ascii="Times New Roman" w:hAnsi="Times New Roman" w:eastAsia="仿宋_GB2312" w:cs="Times New Roman"/>
          <w:bCs/>
          <w:color w:val="auto"/>
          <w:kern w:val="0"/>
          <w:sz w:val="32"/>
          <w:szCs w:val="32"/>
          <w:highlight w:val="none"/>
          <w:shd w:val="clear" w:color="auto" w:fill="auto"/>
          <w:lang w:val="en-US" w:eastAsia="zh-CN" w:bidi="ar-SA"/>
        </w:rPr>
        <w:t>推动</w:t>
      </w:r>
      <w:r>
        <w:rPr>
          <w:rFonts w:hint="eastAsia" w:ascii="Times New Roman" w:hAnsi="Times New Roman" w:eastAsia="仿宋_GB2312" w:cs="Times New Roman"/>
          <w:bCs/>
          <w:color w:val="auto"/>
          <w:kern w:val="0"/>
          <w:sz w:val="32"/>
          <w:szCs w:val="32"/>
          <w:highlight w:val="none"/>
          <w:shd w:val="clear" w:color="auto" w:fill="auto"/>
          <w:lang w:val="en-US" w:eastAsia="zh-CN" w:bidi="ar-SA"/>
        </w:rPr>
        <w:t>机遇优势转化为发展胜势，努力在新征程上</w:t>
      </w:r>
      <w:r>
        <w:rPr>
          <w:rFonts w:hint="default" w:ascii="Times New Roman" w:hAnsi="Times New Roman" w:eastAsia="仿宋_GB2312" w:cs="Times New Roman"/>
          <w:bCs/>
          <w:color w:val="auto"/>
          <w:kern w:val="0"/>
          <w:sz w:val="32"/>
          <w:szCs w:val="32"/>
          <w:highlight w:val="none"/>
          <w:shd w:val="clear" w:color="auto" w:fill="auto"/>
          <w:lang w:val="en-US" w:eastAsia="zh-CN" w:bidi="ar-SA"/>
        </w:rPr>
        <w:t>拼出“太仓速度”、全力振翅高飞。</w:t>
      </w:r>
      <w:r>
        <w:rPr>
          <w:rFonts w:hint="default" w:ascii="Times New Roman" w:hAnsi="Times New Roman" w:eastAsia="仿宋_GB2312" w:cs="Times New Roman"/>
          <w:color w:val="auto"/>
          <w:sz w:val="32"/>
          <w:szCs w:val="32"/>
          <w:highlight w:val="none"/>
        </w:rPr>
        <w:t>因此，拟将202</w:t>
      </w:r>
      <w:r>
        <w:rPr>
          <w:rFonts w:hint="default"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rPr>
        <w:t>年地区生产总值目标定为增长</w:t>
      </w:r>
      <w:r>
        <w:rPr>
          <w:rFonts w:hint="eastAsia" w:ascii="Times New Roman" w:hAnsi="Times New Roman" w:eastAsia="仿宋_GB2312" w:cs="Times New Roman"/>
          <w:color w:val="auto"/>
          <w:sz w:val="32"/>
          <w:szCs w:val="32"/>
          <w:highlight w:val="none"/>
          <w:lang w:val="en-US" w:eastAsia="zh-CN"/>
        </w:rPr>
        <w:t>5</w:t>
      </w:r>
      <w:r>
        <w:rPr>
          <w:rFonts w:hint="default"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lang w:val="en-US" w:eastAsia="zh-CN"/>
        </w:rPr>
        <w:t>左右</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一般公共预算收入目标定为增长</w:t>
      </w:r>
      <w:r>
        <w:rPr>
          <w:rFonts w:hint="default" w:ascii="Times New Roman" w:hAnsi="Times New Roman" w:eastAsia="仿宋_GB2312" w:cs="Times New Roman"/>
          <w:color w:val="auto"/>
          <w:sz w:val="32"/>
          <w:szCs w:val="32"/>
          <w:highlight w:val="none"/>
          <w:lang w:val="en-US" w:eastAsia="zh-CN"/>
        </w:rPr>
        <w:t>6</w:t>
      </w:r>
      <w:r>
        <w:rPr>
          <w:rFonts w:hint="default"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lang w:val="en-US" w:eastAsia="zh-CN"/>
        </w:rPr>
        <w:t>左右</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eastAsia="zh-CN"/>
        </w:rPr>
        <w:t>要</w:t>
      </w:r>
      <w:r>
        <w:rPr>
          <w:rFonts w:hint="eastAsia" w:ascii="Times New Roman" w:hAnsi="Times New Roman" w:eastAsia="仿宋_GB2312" w:cs="Times New Roman"/>
          <w:color w:val="auto"/>
          <w:sz w:val="32"/>
          <w:szCs w:val="32"/>
          <w:highlight w:val="none"/>
          <w:lang w:val="en-US" w:eastAsia="zh-CN"/>
        </w:rPr>
        <w:t>全力推动高端装备、先进材料、现代物贸三大主导产业强链补链、量质齐升，加快壮大航空航天、生物医药、文化旅游三大特色产业，全力引进产业链</w:t>
      </w:r>
      <w:r>
        <w:rPr>
          <w:rFonts w:hint="default" w:ascii="Times New Roman" w:hAnsi="Times New Roman" w:eastAsia="仿宋_GB2312" w:cs="Times New Roman"/>
          <w:color w:val="auto"/>
          <w:sz w:val="32"/>
          <w:szCs w:val="32"/>
          <w:highlight w:val="none"/>
          <w:lang w:eastAsia="zh-CN"/>
        </w:rPr>
        <w:t>“链主”企业，</w:t>
      </w:r>
      <w:r>
        <w:rPr>
          <w:rFonts w:hint="eastAsia" w:ascii="Times New Roman" w:hAnsi="Times New Roman" w:eastAsia="仿宋_GB2312" w:cs="Times New Roman"/>
          <w:color w:val="auto"/>
          <w:sz w:val="32"/>
          <w:szCs w:val="32"/>
          <w:highlight w:val="none"/>
          <w:lang w:val="en-US" w:eastAsia="zh-CN"/>
        </w:rPr>
        <w:t>深耕“5+5”细分领域，</w:t>
      </w:r>
      <w:r>
        <w:rPr>
          <w:rFonts w:hint="default" w:ascii="Times New Roman" w:hAnsi="Times New Roman" w:eastAsia="仿宋_GB2312" w:cs="Times New Roman"/>
          <w:color w:val="auto"/>
          <w:sz w:val="32"/>
          <w:szCs w:val="32"/>
          <w:highlight w:val="none"/>
          <w:lang w:eastAsia="zh-CN"/>
        </w:rPr>
        <w:t>擦亮“做航空到太仓”</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lang w:val="en-US" w:eastAsia="zh-CN"/>
        </w:rPr>
        <w:t>建总仓到太仓</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eastAsia="zh-CN"/>
        </w:rPr>
        <w:t>产业名片</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lang w:val="en-US" w:eastAsia="zh-CN"/>
        </w:rPr>
        <w:t>打造更具竞争力更有标识度的产业创新集群</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b/>
          <w:bCs w:val="0"/>
          <w:color w:val="auto"/>
          <w:kern w:val="0"/>
          <w:sz w:val="32"/>
          <w:szCs w:val="32"/>
          <w:highlight w:val="none"/>
          <w:shd w:val="clear" w:color="auto" w:fill="auto"/>
          <w:lang w:val="en-US" w:eastAsia="zh-CN" w:bidi="ar-SA"/>
        </w:rPr>
        <w:t>投资：</w:t>
      </w:r>
      <w:r>
        <w:rPr>
          <w:rFonts w:hint="eastAsia" w:ascii="Times New Roman" w:hAnsi="Times New Roman" w:eastAsia="仿宋_GB2312" w:cs="Times New Roman"/>
          <w:b w:val="0"/>
          <w:bCs/>
          <w:color w:val="auto"/>
          <w:kern w:val="0"/>
          <w:sz w:val="32"/>
          <w:szCs w:val="32"/>
          <w:highlight w:val="none"/>
          <w:shd w:val="clear" w:color="auto" w:fill="auto"/>
          <w:lang w:val="en-US" w:eastAsia="zh-CN" w:bidi="ar-SA"/>
        </w:rPr>
        <w:t>要</w:t>
      </w:r>
      <w:r>
        <w:rPr>
          <w:rFonts w:hint="eastAsia" w:ascii="Times New Roman" w:hAnsi="Times New Roman" w:eastAsia="仿宋_GB2312" w:cs="Times New Roman"/>
          <w:color w:val="auto"/>
          <w:sz w:val="32"/>
          <w:szCs w:val="32"/>
          <w:highlight w:val="none"/>
          <w:lang w:val="en-US" w:eastAsia="zh-CN"/>
        </w:rPr>
        <w:t>牢固树立“项目为王”理念，发</w:t>
      </w:r>
      <w:r>
        <w:rPr>
          <w:rFonts w:hint="default" w:ascii="Times New Roman" w:hAnsi="Times New Roman" w:eastAsia="仿宋_GB2312" w:cs="Times New Roman"/>
          <w:color w:val="auto"/>
          <w:sz w:val="32"/>
          <w:szCs w:val="32"/>
          <w:highlight w:val="none"/>
          <w:lang w:eastAsia="zh-CN"/>
        </w:rPr>
        <w:t>挥</w:t>
      </w:r>
      <w:r>
        <w:rPr>
          <w:rFonts w:hint="eastAsia" w:ascii="Times New Roman" w:hAnsi="Times New Roman" w:eastAsia="仿宋_GB2312" w:cs="Times New Roman"/>
          <w:color w:val="auto"/>
          <w:sz w:val="32"/>
          <w:szCs w:val="32"/>
          <w:highlight w:val="none"/>
          <w:lang w:val="en-US" w:eastAsia="zh-CN"/>
        </w:rPr>
        <w:t>好</w:t>
      </w:r>
      <w:r>
        <w:rPr>
          <w:rFonts w:hint="default" w:ascii="Times New Roman" w:hAnsi="Times New Roman" w:eastAsia="仿宋_GB2312" w:cs="Times New Roman"/>
          <w:color w:val="auto"/>
          <w:sz w:val="32"/>
          <w:szCs w:val="32"/>
          <w:highlight w:val="none"/>
          <w:lang w:eastAsia="zh-CN"/>
        </w:rPr>
        <w:t>重大项目</w:t>
      </w:r>
      <w:r>
        <w:rPr>
          <w:rFonts w:hint="eastAsia" w:ascii="Times New Roman" w:hAnsi="Times New Roman" w:eastAsia="仿宋_GB2312" w:cs="Times New Roman"/>
          <w:color w:val="auto"/>
          <w:sz w:val="32"/>
          <w:szCs w:val="32"/>
          <w:highlight w:val="none"/>
          <w:lang w:val="en-US" w:eastAsia="zh-CN"/>
        </w:rPr>
        <w:t>对稳经济</w:t>
      </w:r>
      <w:r>
        <w:rPr>
          <w:rFonts w:hint="default" w:ascii="Times New Roman" w:hAnsi="Times New Roman" w:eastAsia="仿宋_GB2312" w:cs="Times New Roman"/>
          <w:color w:val="auto"/>
          <w:sz w:val="32"/>
          <w:szCs w:val="32"/>
          <w:highlight w:val="none"/>
          <w:lang w:eastAsia="zh-CN"/>
        </w:rPr>
        <w:t>的“压舱石”作用，</w:t>
      </w:r>
      <w:r>
        <w:rPr>
          <w:rFonts w:hint="eastAsia" w:ascii="Times New Roman" w:hAnsi="Times New Roman" w:eastAsia="仿宋_GB2312" w:cs="Times New Roman"/>
          <w:color w:val="auto"/>
          <w:sz w:val="32"/>
          <w:szCs w:val="32"/>
          <w:highlight w:val="none"/>
          <w:lang w:val="en-US" w:eastAsia="zh-CN"/>
        </w:rPr>
        <w:t>扩大</w:t>
      </w:r>
      <w:r>
        <w:rPr>
          <w:rFonts w:hint="default" w:ascii="Times New Roman" w:hAnsi="Times New Roman" w:eastAsia="仿宋_GB2312" w:cs="Times New Roman"/>
          <w:color w:val="auto"/>
          <w:sz w:val="32"/>
          <w:szCs w:val="32"/>
          <w:highlight w:val="none"/>
          <w:lang w:eastAsia="zh-CN"/>
        </w:rPr>
        <w:t>有效投入</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lang w:val="en-US" w:eastAsia="zh-CN"/>
        </w:rPr>
        <w:t>推动提质增效</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拟将202</w:t>
      </w:r>
      <w:r>
        <w:rPr>
          <w:rFonts w:hint="default"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rPr>
        <w:t>年全社会固定资产投资目标定为增长</w:t>
      </w:r>
      <w:r>
        <w:rPr>
          <w:rFonts w:hint="default" w:ascii="Times New Roman" w:hAnsi="Times New Roman" w:eastAsia="仿宋_GB2312" w:cs="Times New Roman"/>
          <w:color w:val="auto"/>
          <w:sz w:val="32"/>
          <w:szCs w:val="32"/>
          <w:highlight w:val="none"/>
          <w:lang w:val="en-US" w:eastAsia="zh-CN"/>
        </w:rPr>
        <w:t>6</w:t>
      </w:r>
      <w:r>
        <w:rPr>
          <w:rFonts w:hint="default" w:ascii="Times New Roman" w:hAnsi="Times New Roman" w:eastAsia="仿宋_GB2312" w:cs="Times New Roman"/>
          <w:color w:val="auto"/>
          <w:sz w:val="32"/>
          <w:szCs w:val="32"/>
          <w:highlight w:val="none"/>
        </w:rPr>
        <w:t>%左右</w:t>
      </w:r>
      <w:r>
        <w:rPr>
          <w:rFonts w:hint="default" w:ascii="Times New Roman" w:hAnsi="Times New Roman" w:eastAsia="仿宋_GB2312" w:cs="Times New Roman"/>
          <w:color w:val="auto"/>
          <w:sz w:val="32"/>
          <w:szCs w:val="32"/>
          <w:highlight w:val="none"/>
          <w:lang w:eastAsia="zh-CN"/>
        </w:rPr>
        <w:t>，工业投资力争达</w:t>
      </w:r>
      <w:r>
        <w:rPr>
          <w:rFonts w:hint="default" w:ascii="Times New Roman" w:hAnsi="Times New Roman" w:eastAsia="仿宋_GB2312" w:cs="Times New Roman"/>
          <w:color w:val="auto"/>
          <w:sz w:val="32"/>
          <w:szCs w:val="32"/>
          <w:highlight w:val="none"/>
          <w:lang w:val="en-US" w:eastAsia="zh-CN"/>
        </w:rPr>
        <w:t>200亿元</w:t>
      </w:r>
      <w:r>
        <w:rPr>
          <w:rFonts w:hint="default" w:ascii="Times New Roman" w:hAnsi="Times New Roman" w:eastAsia="仿宋_GB2312" w:cs="Times New Roman"/>
          <w:color w:val="auto"/>
          <w:sz w:val="32"/>
          <w:szCs w:val="32"/>
          <w:highlight w:val="none"/>
        </w:rPr>
        <w:t>。计划安排市级重点项目超180个</w:t>
      </w:r>
      <w:r>
        <w:rPr>
          <w:rFonts w:hint="default" w:ascii="Times New Roman" w:hAnsi="Times New Roman" w:eastAsia="仿宋_GB2312" w:cs="Times New Roman"/>
          <w:color w:val="auto"/>
          <w:sz w:val="32"/>
          <w:szCs w:val="32"/>
          <w:highlight w:val="none"/>
          <w:shd w:val="clear" w:color="auto" w:fill="auto"/>
        </w:rPr>
        <w:t>，年度计划投资</w:t>
      </w:r>
      <w:r>
        <w:rPr>
          <w:rFonts w:hint="eastAsia" w:ascii="Times New Roman" w:hAnsi="Times New Roman" w:eastAsia="仿宋_GB2312" w:cs="Times New Roman"/>
          <w:color w:val="auto"/>
          <w:sz w:val="32"/>
          <w:szCs w:val="32"/>
          <w:highlight w:val="none"/>
          <w:shd w:val="clear" w:color="auto" w:fill="auto"/>
          <w:lang w:val="en-US" w:eastAsia="zh-CN"/>
        </w:rPr>
        <w:t>超300</w:t>
      </w:r>
      <w:r>
        <w:rPr>
          <w:rFonts w:hint="default" w:ascii="Times New Roman" w:hAnsi="Times New Roman" w:eastAsia="仿宋_GB2312" w:cs="Times New Roman"/>
          <w:color w:val="auto"/>
          <w:sz w:val="32"/>
          <w:szCs w:val="32"/>
          <w:highlight w:val="none"/>
          <w:shd w:val="clear" w:color="auto" w:fill="auto"/>
        </w:rPr>
        <w:t>亿元；</w:t>
      </w:r>
      <w:r>
        <w:rPr>
          <w:rFonts w:hint="default" w:ascii="Times New Roman" w:hAnsi="Times New Roman" w:eastAsia="仿宋_GB2312" w:cs="Times New Roman"/>
          <w:color w:val="auto"/>
          <w:sz w:val="32"/>
          <w:szCs w:val="32"/>
          <w:highlight w:val="none"/>
        </w:rPr>
        <w:t>其中申报省重大项目22个、苏州重点项目67个</w:t>
      </w:r>
      <w:r>
        <w:rPr>
          <w:rFonts w:hint="default" w:ascii="Times New Roman" w:hAnsi="Times New Roman" w:eastAsia="仿宋_GB2312" w:cs="Times New Roman"/>
          <w:color w:val="auto"/>
          <w:sz w:val="32"/>
          <w:szCs w:val="32"/>
          <w:highlight w:val="none"/>
          <w:shd w:val="clear" w:color="auto" w:fill="auto"/>
        </w:rPr>
        <w:t>。加快舍弗勒航空零部件等重点项目建设，着力推进瑞金医院太仓分院</w:t>
      </w:r>
      <w:r>
        <w:rPr>
          <w:rFonts w:hint="default" w:ascii="Times New Roman" w:hAnsi="Times New Roman" w:eastAsia="仿宋_GB2312" w:cs="Times New Roman"/>
          <w:color w:val="auto"/>
          <w:sz w:val="32"/>
          <w:szCs w:val="32"/>
          <w:highlight w:val="none"/>
        </w:rPr>
        <w:t>等项目续建。</w:t>
      </w:r>
      <w:r>
        <w:rPr>
          <w:rFonts w:hint="default" w:ascii="Times New Roman" w:hAnsi="Times New Roman" w:eastAsia="仿宋_GB2312" w:cs="Times New Roman"/>
          <w:color w:val="auto"/>
          <w:sz w:val="32"/>
          <w:szCs w:val="32"/>
          <w:highlight w:val="none"/>
          <w:lang w:eastAsia="zh-CN"/>
        </w:rPr>
        <w:t>持续推进昆太“一高三快”、北沿江铁路等重点基础设施项目</w:t>
      </w:r>
      <w:r>
        <w:rPr>
          <w:rFonts w:hint="eastAsia" w:ascii="Times New Roman" w:hAnsi="Times New Roman" w:eastAsia="仿宋_GB2312" w:cs="Times New Roman"/>
          <w:color w:val="auto"/>
          <w:sz w:val="32"/>
          <w:szCs w:val="32"/>
          <w:highlight w:val="none"/>
          <w:lang w:val="en-US" w:eastAsia="zh-CN"/>
        </w:rPr>
        <w:t>建设</w:t>
      </w:r>
      <w:r>
        <w:rPr>
          <w:rFonts w:hint="default"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lang w:val="en-US" w:eastAsia="zh-CN"/>
        </w:rPr>
        <w:t>优化产业（项目）</w:t>
      </w:r>
      <w:r>
        <w:rPr>
          <w:rFonts w:hint="default" w:ascii="Times New Roman" w:hAnsi="Times New Roman" w:eastAsia="仿宋_GB2312" w:cs="Times New Roman"/>
          <w:color w:val="auto"/>
          <w:sz w:val="32"/>
          <w:szCs w:val="32"/>
          <w:highlight w:val="none"/>
          <w:lang w:eastAsia="zh-CN"/>
        </w:rPr>
        <w:t>全生命周期管理平台，</w:t>
      </w:r>
      <w:r>
        <w:rPr>
          <w:rFonts w:hint="eastAsia" w:ascii="Times New Roman" w:hAnsi="Times New Roman" w:eastAsia="仿宋_GB2312" w:cs="Times New Roman"/>
          <w:color w:val="auto"/>
          <w:sz w:val="32"/>
          <w:szCs w:val="32"/>
          <w:highlight w:val="none"/>
          <w:lang w:val="en-US" w:eastAsia="zh-CN"/>
        </w:rPr>
        <w:t>用好REITs、PPP、股权融资等模式，</w:t>
      </w:r>
      <w:r>
        <w:rPr>
          <w:rFonts w:hint="default" w:ascii="Times New Roman" w:hAnsi="Times New Roman" w:eastAsia="仿宋_GB2312" w:cs="Times New Roman"/>
          <w:color w:val="auto"/>
          <w:sz w:val="32"/>
          <w:szCs w:val="32"/>
          <w:highlight w:val="none"/>
          <w:lang w:eastAsia="zh-CN"/>
        </w:rPr>
        <w:t>强化土地、能源等</w:t>
      </w:r>
      <w:r>
        <w:rPr>
          <w:rFonts w:hint="eastAsia" w:ascii="Times New Roman" w:hAnsi="Times New Roman" w:eastAsia="仿宋_GB2312" w:cs="Times New Roman"/>
          <w:color w:val="auto"/>
          <w:sz w:val="32"/>
          <w:szCs w:val="32"/>
          <w:highlight w:val="none"/>
          <w:lang w:val="en-US" w:eastAsia="zh-CN"/>
        </w:rPr>
        <w:t>要素</w:t>
      </w:r>
      <w:r>
        <w:rPr>
          <w:rFonts w:hint="default" w:ascii="Times New Roman" w:hAnsi="Times New Roman" w:eastAsia="仿宋_GB2312" w:cs="Times New Roman"/>
          <w:color w:val="auto"/>
          <w:sz w:val="32"/>
          <w:szCs w:val="32"/>
          <w:highlight w:val="none"/>
          <w:lang w:eastAsia="zh-CN"/>
        </w:rPr>
        <w:t>保障，提升资源集约利用效率，形成更多实物工作量。</w:t>
      </w:r>
      <w:r>
        <w:rPr>
          <w:rFonts w:hint="default" w:ascii="Times New Roman" w:hAnsi="Times New Roman" w:eastAsia="仿宋_GB2312" w:cs="Times New Roman"/>
          <w:b/>
          <w:bCs w:val="0"/>
          <w:color w:val="auto"/>
          <w:kern w:val="0"/>
          <w:sz w:val="32"/>
          <w:szCs w:val="32"/>
          <w:highlight w:val="none"/>
          <w:shd w:val="clear" w:color="auto" w:fill="auto"/>
          <w:lang w:val="en-US" w:eastAsia="zh-CN" w:bidi="ar-SA"/>
        </w:rPr>
        <w:t>消费：</w:t>
      </w:r>
      <w:r>
        <w:rPr>
          <w:rFonts w:hint="default" w:ascii="Times New Roman" w:hAnsi="Times New Roman" w:eastAsia="仿宋_GB2312" w:cs="Times New Roman"/>
          <w:color w:val="auto"/>
          <w:sz w:val="32"/>
          <w:szCs w:val="32"/>
          <w:highlight w:val="none"/>
          <w:lang w:eastAsia="zh-CN"/>
        </w:rPr>
        <w:t>要</w:t>
      </w:r>
      <w:r>
        <w:rPr>
          <w:rFonts w:hint="eastAsia" w:ascii="Times New Roman" w:hAnsi="Times New Roman" w:eastAsia="仿宋_GB2312" w:cs="Times New Roman"/>
          <w:color w:val="auto"/>
          <w:sz w:val="32"/>
          <w:szCs w:val="32"/>
          <w:highlight w:val="none"/>
          <w:lang w:val="en-US" w:eastAsia="zh-CN"/>
        </w:rPr>
        <w:t>大力实施扩大内需战略，充分发挥消费的基础作用，把恢复和扩大消费摆在优先位置。</w:t>
      </w:r>
      <w:r>
        <w:rPr>
          <w:rFonts w:hint="default" w:ascii="Times New Roman" w:hAnsi="Times New Roman" w:eastAsia="仿宋_GB2312" w:cs="Times New Roman"/>
          <w:color w:val="auto"/>
          <w:sz w:val="32"/>
          <w:szCs w:val="32"/>
          <w:highlight w:val="none"/>
        </w:rPr>
        <w:t>拟将202</w:t>
      </w:r>
      <w:r>
        <w:rPr>
          <w:rFonts w:hint="default"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rPr>
        <w:t>年社会消费品零售总额目标定为增长</w:t>
      </w:r>
      <w:r>
        <w:rPr>
          <w:rFonts w:hint="eastAsia" w:ascii="Times New Roman" w:hAnsi="Times New Roman" w:eastAsia="仿宋_GB2312" w:cs="Times New Roman"/>
          <w:color w:val="auto"/>
          <w:sz w:val="32"/>
          <w:szCs w:val="32"/>
          <w:highlight w:val="none"/>
          <w:lang w:val="en-US" w:eastAsia="zh-CN"/>
        </w:rPr>
        <w:t>6</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eastAsia="zh-CN"/>
        </w:rPr>
        <w:t>。持续</w:t>
      </w:r>
      <w:r>
        <w:rPr>
          <w:rFonts w:hint="eastAsia" w:ascii="Times New Roman" w:hAnsi="Times New Roman" w:eastAsia="仿宋_GB2312" w:cs="Times New Roman"/>
          <w:color w:val="auto"/>
          <w:sz w:val="32"/>
          <w:szCs w:val="32"/>
          <w:highlight w:val="none"/>
          <w:lang w:val="en-US" w:eastAsia="zh-CN"/>
        </w:rPr>
        <w:t>办</w:t>
      </w:r>
      <w:r>
        <w:rPr>
          <w:rFonts w:hint="default" w:ascii="Times New Roman" w:hAnsi="Times New Roman" w:eastAsia="仿宋_GB2312" w:cs="Times New Roman"/>
          <w:color w:val="auto"/>
          <w:sz w:val="32"/>
          <w:szCs w:val="32"/>
          <w:highlight w:val="none"/>
          <w:lang w:eastAsia="zh-CN"/>
        </w:rPr>
        <w:t>好夏秋季购物节、“双十一”“双十二”“夜经济”等系列活动。培育打造罗腾堡德风街、长江后浪商业街等新型特色品牌商业街区。优化电商孵化基地，培育引进电商企业，形成一体化产业集聚。</w:t>
      </w:r>
      <w:r>
        <w:rPr>
          <w:rFonts w:hint="eastAsia" w:ascii="Times New Roman" w:hAnsi="Times New Roman" w:eastAsia="仿宋_GB2312" w:cs="Times New Roman"/>
          <w:color w:val="auto"/>
          <w:sz w:val="32"/>
          <w:szCs w:val="32"/>
          <w:highlight w:val="none"/>
          <w:lang w:val="en-US" w:eastAsia="zh-CN"/>
        </w:rPr>
        <w:t>以</w:t>
      </w:r>
      <w:r>
        <w:rPr>
          <w:rFonts w:hint="default" w:ascii="Times New Roman" w:hAnsi="Times New Roman" w:eastAsia="仿宋_GB2312" w:cs="Times New Roman"/>
          <w:color w:val="auto"/>
          <w:sz w:val="32"/>
          <w:szCs w:val="32"/>
          <w:highlight w:val="none"/>
          <w:lang w:eastAsia="zh-CN"/>
        </w:rPr>
        <w:t>复星复游城等龙头项目</w:t>
      </w:r>
      <w:r>
        <w:rPr>
          <w:rFonts w:hint="eastAsia" w:ascii="Times New Roman" w:hAnsi="Times New Roman" w:eastAsia="仿宋_GB2312" w:cs="Times New Roman"/>
          <w:color w:val="auto"/>
          <w:sz w:val="32"/>
          <w:szCs w:val="32"/>
          <w:highlight w:val="none"/>
          <w:lang w:val="en-US" w:eastAsia="zh-CN"/>
        </w:rPr>
        <w:t>为引领</w:t>
      </w:r>
      <w:r>
        <w:rPr>
          <w:rFonts w:hint="default"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lang w:val="en-US" w:eastAsia="zh-CN"/>
        </w:rPr>
        <w:t>推动</w:t>
      </w:r>
      <w:r>
        <w:rPr>
          <w:rFonts w:hint="default" w:ascii="Times New Roman" w:hAnsi="Times New Roman" w:eastAsia="仿宋_GB2312" w:cs="Times New Roman"/>
          <w:color w:val="auto"/>
          <w:sz w:val="32"/>
          <w:szCs w:val="32"/>
          <w:highlight w:val="none"/>
          <w:lang w:eastAsia="zh-CN"/>
        </w:rPr>
        <w:t>区镇特色</w:t>
      </w:r>
      <w:r>
        <w:rPr>
          <w:rFonts w:hint="eastAsia" w:ascii="Times New Roman" w:hAnsi="Times New Roman" w:eastAsia="仿宋_GB2312" w:cs="Times New Roman"/>
          <w:color w:val="auto"/>
          <w:sz w:val="32"/>
          <w:szCs w:val="32"/>
          <w:highlight w:val="none"/>
          <w:lang w:val="en-US" w:eastAsia="zh-CN"/>
        </w:rPr>
        <w:t>农</w:t>
      </w:r>
      <w:r>
        <w:rPr>
          <w:rFonts w:hint="default" w:ascii="Times New Roman" w:hAnsi="Times New Roman" w:eastAsia="仿宋_GB2312" w:cs="Times New Roman"/>
          <w:color w:val="auto"/>
          <w:sz w:val="32"/>
          <w:szCs w:val="32"/>
          <w:highlight w:val="none"/>
          <w:lang w:eastAsia="zh-CN"/>
        </w:rPr>
        <w:t>商旅文一体化</w:t>
      </w:r>
      <w:r>
        <w:rPr>
          <w:rFonts w:hint="eastAsia" w:ascii="Times New Roman" w:hAnsi="Times New Roman" w:eastAsia="仿宋_GB2312" w:cs="Times New Roman"/>
          <w:color w:val="auto"/>
          <w:sz w:val="32"/>
          <w:szCs w:val="32"/>
          <w:highlight w:val="none"/>
          <w:lang w:val="en-US" w:eastAsia="zh-CN"/>
        </w:rPr>
        <w:t>发展</w:t>
      </w:r>
      <w:r>
        <w:rPr>
          <w:rFonts w:hint="default" w:ascii="Times New Roman" w:hAnsi="Times New Roman" w:eastAsia="仿宋_GB2312" w:cs="Times New Roman"/>
          <w:color w:val="auto"/>
          <w:sz w:val="32"/>
          <w:szCs w:val="32"/>
          <w:highlight w:val="none"/>
          <w:lang w:eastAsia="zh-CN"/>
        </w:rPr>
        <w:t>，积极创建全域旅游示范区。</w:t>
      </w:r>
      <w:r>
        <w:rPr>
          <w:rFonts w:hint="eastAsia" w:ascii="Times New Roman" w:hAnsi="Times New Roman" w:eastAsia="仿宋_GB2312" w:cs="Times New Roman"/>
          <w:color w:val="auto"/>
          <w:sz w:val="32"/>
          <w:szCs w:val="32"/>
          <w:highlight w:val="none"/>
          <w:lang w:val="en-US" w:eastAsia="zh-CN"/>
        </w:rPr>
        <w:t>放</w:t>
      </w:r>
      <w:r>
        <w:rPr>
          <w:rFonts w:hint="default" w:ascii="Times New Roman" w:hAnsi="Times New Roman" w:eastAsia="仿宋_GB2312" w:cs="Times New Roman"/>
          <w:color w:val="auto"/>
          <w:sz w:val="32"/>
          <w:szCs w:val="32"/>
          <w:highlight w:val="none"/>
          <w:lang w:eastAsia="zh-CN"/>
        </w:rPr>
        <w:t>大电竞赛事带动作用，打造“电竞+消费”“电竞+休闲”模式。</w:t>
      </w:r>
      <w:r>
        <w:rPr>
          <w:rFonts w:hint="default" w:ascii="Times New Roman" w:hAnsi="Times New Roman" w:eastAsia="仿宋_GB2312" w:cs="Times New Roman"/>
          <w:b/>
          <w:bCs w:val="0"/>
          <w:color w:val="auto"/>
          <w:kern w:val="0"/>
          <w:sz w:val="32"/>
          <w:szCs w:val="32"/>
          <w:highlight w:val="none"/>
          <w:shd w:val="clear" w:color="auto" w:fill="auto"/>
          <w:lang w:val="en-US" w:eastAsia="zh-CN" w:bidi="ar-SA"/>
        </w:rPr>
        <w:t>进出口：</w:t>
      </w:r>
      <w:r>
        <w:rPr>
          <w:rFonts w:hint="eastAsia" w:ascii="Times New Roman" w:hAnsi="Times New Roman" w:eastAsia="仿宋_GB2312" w:cs="Times New Roman"/>
          <w:color w:val="auto"/>
          <w:sz w:val="32"/>
          <w:szCs w:val="32"/>
          <w:highlight w:val="none"/>
          <w:lang w:val="en-US" w:eastAsia="zh-CN"/>
        </w:rPr>
        <w:t>当前，</w:t>
      </w:r>
      <w:r>
        <w:rPr>
          <w:rFonts w:hint="default" w:ascii="Times New Roman" w:hAnsi="Times New Roman" w:eastAsia="仿宋_GB2312" w:cs="Times New Roman"/>
          <w:color w:val="auto"/>
          <w:sz w:val="32"/>
          <w:szCs w:val="32"/>
          <w:highlight w:val="none"/>
          <w:lang w:val="en-US" w:eastAsia="zh-CN"/>
        </w:rPr>
        <w:t>外需市场</w:t>
      </w:r>
      <w:r>
        <w:rPr>
          <w:rFonts w:hint="eastAsia" w:ascii="Times New Roman" w:hAnsi="Times New Roman" w:eastAsia="仿宋_GB2312" w:cs="Times New Roman"/>
          <w:color w:val="auto"/>
          <w:sz w:val="32"/>
          <w:szCs w:val="32"/>
          <w:highlight w:val="none"/>
          <w:lang w:val="en-US" w:eastAsia="zh-CN"/>
        </w:rPr>
        <w:t>已呈现持续转</w:t>
      </w:r>
      <w:r>
        <w:rPr>
          <w:rFonts w:hint="default" w:ascii="Times New Roman" w:hAnsi="Times New Roman" w:eastAsia="仿宋_GB2312" w:cs="Times New Roman"/>
          <w:color w:val="auto"/>
          <w:sz w:val="32"/>
          <w:szCs w:val="32"/>
          <w:highlight w:val="none"/>
          <w:lang w:val="en-US" w:eastAsia="zh-CN"/>
        </w:rPr>
        <w:t>弱</w:t>
      </w:r>
      <w:r>
        <w:rPr>
          <w:rFonts w:hint="eastAsia" w:ascii="Times New Roman" w:hAnsi="Times New Roman" w:eastAsia="仿宋_GB2312" w:cs="Times New Roman"/>
          <w:color w:val="auto"/>
          <w:sz w:val="32"/>
          <w:szCs w:val="32"/>
          <w:highlight w:val="none"/>
          <w:lang w:val="en-US" w:eastAsia="zh-CN"/>
        </w:rPr>
        <w:t>态势</w:t>
      </w:r>
      <w:r>
        <w:rPr>
          <w:rFonts w:hint="default" w:ascii="Times New Roman" w:hAnsi="Times New Roman" w:eastAsia="仿宋_GB2312" w:cs="Times New Roman"/>
          <w:color w:val="auto"/>
          <w:sz w:val="32"/>
          <w:szCs w:val="32"/>
          <w:highlight w:val="none"/>
          <w:lang w:val="en-US" w:eastAsia="zh-CN"/>
        </w:rPr>
        <w:t>，</w:t>
      </w:r>
      <w:r>
        <w:rPr>
          <w:rFonts w:hint="eastAsia" w:ascii="Times New Roman" w:hAnsi="Times New Roman" w:eastAsia="仿宋_GB2312" w:cs="Times New Roman"/>
          <w:color w:val="auto"/>
          <w:sz w:val="32"/>
          <w:szCs w:val="32"/>
          <w:highlight w:val="none"/>
          <w:lang w:val="en-US" w:eastAsia="zh-CN"/>
        </w:rPr>
        <w:t>稳外贸压力不断加大，但外贸总量稳定对</w:t>
      </w:r>
      <w:r>
        <w:rPr>
          <w:rFonts w:hint="default" w:ascii="Times New Roman" w:hAnsi="Times New Roman" w:eastAsia="仿宋_GB2312" w:cs="Times New Roman"/>
          <w:color w:val="auto"/>
          <w:sz w:val="32"/>
          <w:szCs w:val="32"/>
          <w:highlight w:val="none"/>
          <w:lang w:eastAsia="zh-CN"/>
        </w:rPr>
        <w:t>经济平稳运行</w:t>
      </w:r>
      <w:r>
        <w:rPr>
          <w:rFonts w:hint="eastAsia" w:ascii="Times New Roman" w:hAnsi="Times New Roman" w:eastAsia="仿宋_GB2312" w:cs="Times New Roman"/>
          <w:color w:val="auto"/>
          <w:sz w:val="32"/>
          <w:szCs w:val="32"/>
          <w:highlight w:val="none"/>
          <w:lang w:val="en-US" w:eastAsia="zh-CN"/>
        </w:rPr>
        <w:t>意义重大</w:t>
      </w:r>
      <w:r>
        <w:rPr>
          <w:rFonts w:hint="default"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rPr>
        <w:t>因此，拟将202</w:t>
      </w:r>
      <w:r>
        <w:rPr>
          <w:rFonts w:hint="eastAsia"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rPr>
        <w:t>年进出口总额目标定为</w:t>
      </w:r>
      <w:r>
        <w:rPr>
          <w:rFonts w:hint="eastAsia" w:ascii="Times New Roman" w:hAnsi="Times New Roman" w:eastAsia="仿宋_GB2312" w:cs="Times New Roman"/>
          <w:color w:val="auto"/>
          <w:sz w:val="32"/>
          <w:szCs w:val="32"/>
          <w:highlight w:val="none"/>
          <w:lang w:val="en-US" w:eastAsia="zh-CN"/>
        </w:rPr>
        <w:t>稳中提质</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eastAsia="zh-CN"/>
        </w:rPr>
        <w:t>要</w:t>
      </w:r>
      <w:r>
        <w:rPr>
          <w:rFonts w:hint="default" w:ascii="Times New Roman" w:hAnsi="Times New Roman" w:eastAsia="仿宋_GB2312" w:cs="Times New Roman"/>
          <w:color w:val="auto"/>
          <w:sz w:val="32"/>
          <w:szCs w:val="32"/>
          <w:highlight w:val="none"/>
        </w:rPr>
        <w:t>充分利用综保区和太仓港近洋航线优势，加快整合岸线资源，大力推进跨境电商、保税物流、离岸贸易等新业态新模式发展，推动自贸联动创新区复制推广口岸通关、国际物流等制度创新成果，不断做大贸易规模。</w:t>
      </w:r>
      <w:r>
        <w:rPr>
          <w:rFonts w:hint="eastAsia" w:ascii="Times New Roman" w:hAnsi="Times New Roman" w:eastAsia="仿宋_GB2312" w:cs="Times New Roman"/>
          <w:color w:val="auto"/>
          <w:sz w:val="32"/>
          <w:szCs w:val="32"/>
          <w:highlight w:val="none"/>
          <w:lang w:val="en-US" w:eastAsia="zh-CN"/>
        </w:rPr>
        <w:t>把握对德合作30周年契机，着力招大引强提升对德合作影响力，力争德企总数超500家。推动更多国别企业集聚太仓，构建更加多元的开放合作体系。</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val="0"/>
          <w:bCs w:val="0"/>
          <w:color w:val="auto"/>
          <w:spacing w:val="0"/>
          <w:kern w:val="2"/>
          <w:sz w:val="32"/>
          <w:szCs w:val="32"/>
          <w:highlight w:val="none"/>
          <w:lang w:val="en-US" w:eastAsia="zh-CN" w:bidi="ar-SA"/>
        </w:rPr>
      </w:pPr>
      <w:r>
        <w:rPr>
          <w:rFonts w:hint="default" w:ascii="Times New Roman" w:hAnsi="Times New Roman" w:cs="Times New Roman"/>
          <w:b/>
          <w:bCs/>
          <w:color w:val="auto"/>
          <w:sz w:val="32"/>
          <w:szCs w:val="32"/>
          <w:highlight w:val="none"/>
          <w:lang w:val="en-US" w:eastAsia="zh-CN"/>
        </w:rPr>
        <w:t>坚持创新驱动。</w:t>
      </w:r>
      <w:r>
        <w:rPr>
          <w:rFonts w:hint="eastAsia" w:ascii="Times New Roman" w:hAnsi="Times New Roman" w:eastAsia="仿宋_GB2312" w:cs="Times New Roman"/>
          <w:color w:val="auto"/>
          <w:sz w:val="32"/>
          <w:szCs w:val="32"/>
          <w:highlight w:val="none"/>
          <w:lang w:val="en-US" w:eastAsia="zh-CN"/>
        </w:rPr>
        <w:t>我市已进入</w:t>
      </w:r>
      <w:r>
        <w:rPr>
          <w:rFonts w:hint="default" w:ascii="Times New Roman" w:hAnsi="Times New Roman" w:eastAsia="仿宋_GB2312" w:cs="Times New Roman"/>
          <w:color w:val="auto"/>
          <w:sz w:val="32"/>
          <w:szCs w:val="32"/>
          <w:highlight w:val="none"/>
          <w:lang w:val="en-US" w:eastAsia="zh-CN"/>
        </w:rPr>
        <w:t>创新驱动发展的</w:t>
      </w:r>
      <w:r>
        <w:rPr>
          <w:rFonts w:hint="eastAsia" w:ascii="Times New Roman" w:hAnsi="Times New Roman" w:eastAsia="仿宋_GB2312" w:cs="Times New Roman"/>
          <w:color w:val="auto"/>
          <w:sz w:val="32"/>
          <w:szCs w:val="32"/>
          <w:highlight w:val="none"/>
          <w:lang w:val="en-US" w:eastAsia="zh-CN"/>
        </w:rPr>
        <w:t>关键</w:t>
      </w:r>
      <w:r>
        <w:rPr>
          <w:rFonts w:hint="default" w:ascii="Times New Roman" w:hAnsi="Times New Roman" w:eastAsia="仿宋_GB2312" w:cs="Times New Roman"/>
          <w:color w:val="auto"/>
          <w:sz w:val="32"/>
          <w:szCs w:val="32"/>
          <w:highlight w:val="none"/>
          <w:lang w:val="en-US" w:eastAsia="zh-CN"/>
        </w:rPr>
        <w:t>期，</w:t>
      </w:r>
      <w:r>
        <w:rPr>
          <w:rFonts w:hint="eastAsia" w:ascii="Times New Roman" w:hAnsi="Times New Roman" w:eastAsia="仿宋_GB2312" w:cs="Times New Roman"/>
          <w:color w:val="auto"/>
          <w:sz w:val="32"/>
          <w:szCs w:val="32"/>
          <w:highlight w:val="none"/>
          <w:lang w:val="en-US" w:eastAsia="zh-CN"/>
        </w:rPr>
        <w:t>必须把创新摆在现代化建设全局的核心位置，系统谋划、一体推进科技、</w:t>
      </w:r>
      <w:r>
        <w:rPr>
          <w:rFonts w:hint="default" w:ascii="Times New Roman" w:hAnsi="Times New Roman" w:eastAsia="仿宋_GB2312" w:cs="Times New Roman"/>
          <w:color w:val="auto"/>
          <w:sz w:val="32"/>
          <w:szCs w:val="32"/>
          <w:highlight w:val="none"/>
          <w:lang w:eastAsia="zh-CN"/>
        </w:rPr>
        <w:t>教育和人才</w:t>
      </w:r>
      <w:r>
        <w:rPr>
          <w:rFonts w:hint="eastAsia" w:ascii="Times New Roman" w:hAnsi="Times New Roman" w:eastAsia="仿宋_GB2312" w:cs="Times New Roman"/>
          <w:color w:val="auto"/>
          <w:sz w:val="32"/>
          <w:szCs w:val="32"/>
          <w:highlight w:val="none"/>
          <w:lang w:val="en-US" w:eastAsia="zh-CN"/>
        </w:rPr>
        <w:t>的融合发展，全力争创国家创新型县市</w:t>
      </w:r>
      <w:r>
        <w:rPr>
          <w:rFonts w:hint="default" w:ascii="Times New Roman" w:hAnsi="Times New Roman" w:eastAsia="仿宋_GB2312" w:cs="Times New Roman"/>
          <w:color w:val="auto"/>
          <w:sz w:val="32"/>
          <w:szCs w:val="32"/>
          <w:highlight w:val="none"/>
          <w:lang w:eastAsia="zh-CN"/>
        </w:rPr>
        <w:t>。拟将202</w:t>
      </w:r>
      <w:r>
        <w:rPr>
          <w:rFonts w:hint="default"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lang w:eastAsia="zh-CN"/>
        </w:rPr>
        <w:t>年全社会研发经费支出占地区生产总值比重目标定为3.</w:t>
      </w:r>
      <w:r>
        <w:rPr>
          <w:rFonts w:hint="default" w:ascii="Times New Roman" w:hAnsi="Times New Roman" w:eastAsia="仿宋_GB2312" w:cs="Times New Roman"/>
          <w:color w:val="auto"/>
          <w:sz w:val="32"/>
          <w:szCs w:val="32"/>
          <w:highlight w:val="none"/>
          <w:lang w:val="en-US" w:eastAsia="zh-CN"/>
        </w:rPr>
        <w:t>8</w:t>
      </w:r>
      <w:r>
        <w:rPr>
          <w:rFonts w:hint="default" w:ascii="Times New Roman" w:hAnsi="Times New Roman" w:eastAsia="仿宋_GB2312" w:cs="Times New Roman"/>
          <w:color w:val="auto"/>
          <w:sz w:val="32"/>
          <w:szCs w:val="32"/>
          <w:highlight w:val="none"/>
          <w:lang w:eastAsia="zh-CN"/>
        </w:rPr>
        <w:t>5%，工业战略性新兴产业产值占规模以上工业产值比重目标定为</w:t>
      </w:r>
      <w:r>
        <w:rPr>
          <w:rFonts w:hint="default" w:ascii="Times New Roman" w:hAnsi="Times New Roman" w:eastAsia="仿宋_GB2312" w:cs="Times New Roman"/>
          <w:color w:val="auto"/>
          <w:sz w:val="32"/>
          <w:szCs w:val="32"/>
          <w:highlight w:val="none"/>
          <w:lang w:val="en-US" w:eastAsia="zh-CN"/>
        </w:rPr>
        <w:t>49%</w:t>
      </w:r>
      <w:r>
        <w:rPr>
          <w:rFonts w:hint="default" w:ascii="Times New Roman" w:hAnsi="Times New Roman" w:eastAsia="仿宋_GB2312" w:cs="Times New Roman"/>
          <w:color w:val="auto"/>
          <w:sz w:val="32"/>
          <w:szCs w:val="32"/>
          <w:highlight w:val="none"/>
          <w:lang w:eastAsia="zh-CN"/>
        </w:rPr>
        <w:t>，高新技术产业产值占规模以上工业产值比重目标定为提高</w:t>
      </w:r>
      <w:r>
        <w:rPr>
          <w:rFonts w:hint="default" w:ascii="Times New Roman" w:hAnsi="Times New Roman" w:eastAsia="仿宋_GB2312" w:cs="Times New Roman"/>
          <w:color w:val="auto"/>
          <w:sz w:val="32"/>
          <w:szCs w:val="32"/>
          <w:highlight w:val="none"/>
          <w:lang w:val="en-US" w:eastAsia="zh-CN"/>
        </w:rPr>
        <w:t>0.5</w:t>
      </w:r>
      <w:r>
        <w:rPr>
          <w:rFonts w:hint="default" w:ascii="Times New Roman" w:hAnsi="Times New Roman" w:eastAsia="仿宋_GB2312" w:cs="Times New Roman"/>
          <w:color w:val="auto"/>
          <w:sz w:val="32"/>
          <w:szCs w:val="32"/>
          <w:highlight w:val="none"/>
          <w:lang w:eastAsia="zh-CN"/>
        </w:rPr>
        <w:t>个百分点。要加快</w:t>
      </w:r>
      <w:r>
        <w:rPr>
          <w:rFonts w:hint="eastAsia" w:ascii="Times New Roman" w:hAnsi="Times New Roman" w:eastAsia="仿宋_GB2312" w:cs="Times New Roman"/>
          <w:color w:val="auto"/>
          <w:sz w:val="32"/>
          <w:szCs w:val="32"/>
          <w:highlight w:val="none"/>
          <w:lang w:val="en-US" w:eastAsia="zh-CN"/>
        </w:rPr>
        <w:t>打造</w:t>
      </w:r>
      <w:r>
        <w:rPr>
          <w:rFonts w:hint="default" w:ascii="Times New Roman" w:hAnsi="Times New Roman" w:eastAsia="仿宋_GB2312" w:cs="Times New Roman"/>
          <w:color w:val="auto"/>
          <w:sz w:val="32"/>
          <w:szCs w:val="32"/>
          <w:highlight w:val="none"/>
          <w:lang w:eastAsia="zh-CN"/>
        </w:rPr>
        <w:t>娄江科创文化走廊，</w:t>
      </w:r>
      <w:r>
        <w:rPr>
          <w:rFonts w:hint="eastAsia" w:ascii="Times New Roman" w:hAnsi="Times New Roman" w:eastAsia="仿宋_GB2312" w:cs="Times New Roman"/>
          <w:color w:val="auto"/>
          <w:sz w:val="32"/>
          <w:szCs w:val="32"/>
          <w:highlight w:val="none"/>
          <w:lang w:val="en-US" w:eastAsia="zh-CN"/>
        </w:rPr>
        <w:t>推进</w:t>
      </w:r>
      <w:r>
        <w:rPr>
          <w:rFonts w:hint="default" w:ascii="Times New Roman" w:hAnsi="Times New Roman" w:eastAsia="仿宋_GB2312" w:cs="Times New Roman"/>
          <w:color w:val="auto"/>
          <w:sz w:val="32"/>
          <w:szCs w:val="32"/>
          <w:highlight w:val="none"/>
          <w:lang w:eastAsia="zh-CN"/>
        </w:rPr>
        <w:t>西工大长三角研究院苏州重点实验室建设，建优建强江苏先进无机材料研究院等大院大所。夯实企业创新主体地位，推动产学研深度合作，力争新增独角兽培育企业10家，有效高企突破</w:t>
      </w:r>
      <w:r>
        <w:rPr>
          <w:rFonts w:hint="eastAsia" w:ascii="Times New Roman" w:hAnsi="Times New Roman" w:eastAsia="仿宋_GB2312" w:cs="Times New Roman"/>
          <w:color w:val="auto"/>
          <w:sz w:val="32"/>
          <w:szCs w:val="32"/>
          <w:highlight w:val="none"/>
          <w:lang w:val="en-US" w:eastAsia="zh-CN"/>
        </w:rPr>
        <w:t>1150</w:t>
      </w:r>
      <w:r>
        <w:rPr>
          <w:rFonts w:hint="default" w:ascii="Times New Roman" w:hAnsi="Times New Roman" w:eastAsia="仿宋_GB2312" w:cs="Times New Roman"/>
          <w:color w:val="auto"/>
          <w:sz w:val="32"/>
          <w:szCs w:val="32"/>
          <w:highlight w:val="none"/>
          <w:lang w:eastAsia="zh-CN"/>
        </w:rPr>
        <w:t>家，培育科技型中小企业入库超1500家。</w:t>
      </w:r>
      <w:r>
        <w:rPr>
          <w:rFonts w:hint="eastAsia" w:ascii="Times New Roman" w:hAnsi="Times New Roman" w:eastAsia="仿宋_GB2312" w:cs="Times New Roman"/>
          <w:color w:val="auto"/>
          <w:sz w:val="32"/>
          <w:szCs w:val="32"/>
          <w:highlight w:val="none"/>
          <w:lang w:val="en-US" w:eastAsia="zh-CN"/>
        </w:rPr>
        <w:t>加快智能化改造数字化转型，</w:t>
      </w:r>
      <w:r>
        <w:rPr>
          <w:rFonts w:hint="default" w:ascii="Times New Roman" w:hAnsi="Times New Roman" w:eastAsia="仿宋_GB2312" w:cs="Times New Roman"/>
          <w:color w:val="auto"/>
          <w:sz w:val="32"/>
          <w:szCs w:val="40"/>
          <w:highlight w:val="none"/>
          <w:lang w:val="en-US" w:eastAsia="zh-CN"/>
        </w:rPr>
        <w:t>推进智改数转项目250个，争创国家级企业技术中心1家</w:t>
      </w:r>
      <w:r>
        <w:rPr>
          <w:rFonts w:hint="eastAsia" w:ascii="Times New Roman" w:hAnsi="Times New Roman" w:eastAsia="仿宋_GB2312" w:cs="Times New Roman"/>
          <w:color w:val="auto"/>
          <w:sz w:val="32"/>
          <w:szCs w:val="40"/>
          <w:highlight w:val="none"/>
          <w:lang w:val="en-US" w:eastAsia="zh-CN"/>
        </w:rPr>
        <w:t>，力争</w:t>
      </w:r>
      <w:r>
        <w:rPr>
          <w:rFonts w:hint="default" w:ascii="Times New Roman" w:hAnsi="Times New Roman" w:eastAsia="仿宋_GB2312" w:cs="Times New Roman"/>
          <w:color w:val="auto"/>
          <w:sz w:val="32"/>
          <w:szCs w:val="40"/>
          <w:highlight w:val="none"/>
          <w:lang w:val="en-US" w:eastAsia="zh-CN"/>
        </w:rPr>
        <w:t>新增省星级上云企业150家</w:t>
      </w:r>
      <w:r>
        <w:rPr>
          <w:rFonts w:hint="eastAsia" w:ascii="Times New Roman" w:hAnsi="Times New Roman" w:eastAsia="仿宋_GB2312" w:cs="Times New Roman"/>
          <w:color w:val="auto"/>
          <w:sz w:val="32"/>
          <w:szCs w:val="40"/>
          <w:highlight w:val="none"/>
          <w:lang w:val="en-US" w:eastAsia="zh-CN"/>
        </w:rPr>
        <w:t>、</w:t>
      </w:r>
      <w:r>
        <w:rPr>
          <w:rFonts w:hint="default" w:ascii="Times New Roman" w:hAnsi="Times New Roman" w:eastAsia="仿宋_GB2312" w:cs="Times New Roman"/>
          <w:color w:val="auto"/>
          <w:sz w:val="32"/>
          <w:szCs w:val="40"/>
          <w:highlight w:val="none"/>
          <w:lang w:val="en-US" w:eastAsia="zh-CN"/>
        </w:rPr>
        <w:t>苏州市级以上智能工厂、车间30家，</w:t>
      </w:r>
      <w:r>
        <w:rPr>
          <w:rFonts w:hint="eastAsia" w:ascii="Times New Roman" w:hAnsi="Times New Roman" w:eastAsia="仿宋_GB2312" w:cs="Times New Roman"/>
          <w:color w:val="auto"/>
          <w:sz w:val="32"/>
          <w:szCs w:val="40"/>
          <w:highlight w:val="none"/>
          <w:lang w:val="en-US" w:eastAsia="zh-CN"/>
        </w:rPr>
        <w:t>着力打造数字经济高质量发展示范区。</w:t>
      </w:r>
      <w:r>
        <w:rPr>
          <w:rFonts w:hint="default" w:ascii="Times New Roman" w:hAnsi="Times New Roman" w:eastAsia="仿宋_GB2312" w:cs="Times New Roman"/>
          <w:color w:val="auto"/>
          <w:sz w:val="32"/>
          <w:szCs w:val="32"/>
          <w:highlight w:val="none"/>
          <w:lang w:eastAsia="zh-CN"/>
        </w:rPr>
        <w:t>实施《太仓市优化科创布局三年行动计划（2023</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eastAsia="zh-CN"/>
        </w:rPr>
        <w:t>2025）》，打造</w:t>
      </w:r>
      <w:r>
        <w:rPr>
          <w:rFonts w:hint="eastAsia" w:ascii="Times New Roman" w:hAnsi="Times New Roman" w:eastAsia="仿宋_GB2312" w:cs="Times New Roman"/>
          <w:color w:val="auto"/>
          <w:sz w:val="32"/>
          <w:szCs w:val="32"/>
          <w:highlight w:val="none"/>
          <w:lang w:val="en-US" w:eastAsia="zh-CN"/>
        </w:rPr>
        <w:t>32</w:t>
      </w:r>
      <w:r>
        <w:rPr>
          <w:rFonts w:hint="default" w:ascii="Times New Roman" w:hAnsi="Times New Roman" w:eastAsia="仿宋_GB2312" w:cs="Times New Roman"/>
          <w:color w:val="auto"/>
          <w:sz w:val="32"/>
          <w:szCs w:val="32"/>
          <w:highlight w:val="none"/>
          <w:lang w:eastAsia="zh-CN"/>
        </w:rPr>
        <w:t>万平方米的智汇谷科创园，力争新增省级以上科技孵化器2家、省级创新平台2个。</w:t>
      </w:r>
      <w:r>
        <w:rPr>
          <w:rFonts w:hint="eastAsia" w:ascii="Times New Roman" w:hAnsi="Times New Roman" w:eastAsia="仿宋_GB2312" w:cs="Times New Roman"/>
          <w:color w:val="auto"/>
          <w:sz w:val="32"/>
          <w:szCs w:val="32"/>
          <w:highlight w:val="none"/>
          <w:lang w:val="en-US" w:eastAsia="zh-CN"/>
        </w:rPr>
        <w:t>加大</w:t>
      </w:r>
      <w:r>
        <w:rPr>
          <w:rFonts w:hint="default" w:ascii="Times New Roman" w:hAnsi="Times New Roman" w:eastAsia="仿宋_GB2312" w:cs="Times New Roman"/>
          <w:b w:val="0"/>
          <w:bCs w:val="0"/>
          <w:color w:val="auto"/>
          <w:spacing w:val="0"/>
          <w:kern w:val="2"/>
          <w:sz w:val="32"/>
          <w:szCs w:val="32"/>
          <w:highlight w:val="none"/>
          <w:lang w:val="en-US" w:eastAsia="zh-CN" w:bidi="ar-SA"/>
        </w:rPr>
        <w:t>科技招商</w:t>
      </w:r>
      <w:r>
        <w:rPr>
          <w:rFonts w:hint="eastAsia" w:ascii="Times New Roman" w:hAnsi="Times New Roman" w:eastAsia="仿宋_GB2312" w:cs="Times New Roman"/>
          <w:b w:val="0"/>
          <w:bCs w:val="0"/>
          <w:color w:val="auto"/>
          <w:spacing w:val="0"/>
          <w:kern w:val="2"/>
          <w:sz w:val="32"/>
          <w:szCs w:val="32"/>
          <w:highlight w:val="none"/>
          <w:lang w:val="en-US" w:eastAsia="zh-CN" w:bidi="ar-SA"/>
        </w:rPr>
        <w:t>力度</w:t>
      </w:r>
      <w:r>
        <w:rPr>
          <w:rFonts w:hint="default" w:ascii="Times New Roman" w:hAnsi="Times New Roman" w:eastAsia="仿宋_GB2312" w:cs="Times New Roman"/>
          <w:b w:val="0"/>
          <w:bCs w:val="0"/>
          <w:color w:val="auto"/>
          <w:spacing w:val="0"/>
          <w:kern w:val="2"/>
          <w:sz w:val="32"/>
          <w:szCs w:val="32"/>
          <w:highlight w:val="none"/>
          <w:lang w:val="en-US" w:eastAsia="zh-CN" w:bidi="ar-SA"/>
        </w:rPr>
        <w:t>，</w:t>
      </w:r>
      <w:r>
        <w:rPr>
          <w:rFonts w:hint="eastAsia" w:ascii="Times New Roman" w:hAnsi="Times New Roman" w:eastAsia="仿宋_GB2312" w:cs="Times New Roman"/>
          <w:b w:val="0"/>
          <w:bCs w:val="0"/>
          <w:color w:val="auto"/>
          <w:spacing w:val="0"/>
          <w:kern w:val="2"/>
          <w:sz w:val="32"/>
          <w:szCs w:val="32"/>
          <w:highlight w:val="none"/>
          <w:lang w:val="en-US" w:eastAsia="zh-CN" w:bidi="ar-SA"/>
        </w:rPr>
        <w:t>引育各类专项人才</w:t>
      </w:r>
      <w:r>
        <w:rPr>
          <w:rFonts w:hint="default" w:ascii="Times New Roman" w:hAnsi="Times New Roman" w:eastAsia="仿宋_GB2312" w:cs="Times New Roman"/>
          <w:b w:val="0"/>
          <w:bCs w:val="0"/>
          <w:color w:val="auto"/>
          <w:spacing w:val="0"/>
          <w:kern w:val="2"/>
          <w:sz w:val="32"/>
          <w:szCs w:val="32"/>
          <w:highlight w:val="none"/>
          <w:lang w:val="en-US" w:eastAsia="zh-CN" w:bidi="ar-SA"/>
        </w:rPr>
        <w:t>。推进1万套人才公寓建设，打造一批高品质人才社区。加快全国首个AHK学院、中德双元制职业教育产业园建设，打造全国性职业教育实训基地</w:t>
      </w:r>
      <w:r>
        <w:rPr>
          <w:rFonts w:hint="eastAsia" w:ascii="Times New Roman" w:hAnsi="Times New Roman" w:eastAsia="仿宋_GB2312" w:cs="Times New Roman"/>
          <w:b w:val="0"/>
          <w:bCs w:val="0"/>
          <w:color w:val="auto"/>
          <w:spacing w:val="0"/>
          <w:kern w:val="2"/>
          <w:sz w:val="32"/>
          <w:szCs w:val="32"/>
          <w:highlight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仿宋_GB2312" w:cs="Times New Roman"/>
          <w:color w:val="auto"/>
          <w:sz w:val="32"/>
          <w:szCs w:val="32"/>
          <w:highlight w:val="none"/>
          <w:lang w:eastAsia="zh-CN"/>
        </w:rPr>
      </w:pPr>
      <w:r>
        <w:rPr>
          <w:rFonts w:hint="default" w:ascii="Times New Roman" w:hAnsi="Times New Roman" w:cs="Times New Roman"/>
          <w:b/>
          <w:bCs/>
          <w:color w:val="auto"/>
          <w:sz w:val="32"/>
          <w:szCs w:val="32"/>
          <w:highlight w:val="none"/>
          <w:lang w:val="en-US" w:eastAsia="zh-CN"/>
        </w:rPr>
        <w:t>坚持生态优先。</w:t>
      </w:r>
      <w:r>
        <w:rPr>
          <w:rFonts w:hint="default" w:ascii="Times New Roman" w:hAnsi="Times New Roman" w:eastAsia="仿宋_GB2312" w:cs="Times New Roman"/>
          <w:b w:val="0"/>
          <w:bCs w:val="0"/>
          <w:color w:val="auto"/>
          <w:spacing w:val="0"/>
          <w:kern w:val="2"/>
          <w:sz w:val="32"/>
          <w:szCs w:val="32"/>
          <w:highlight w:val="none"/>
          <w:lang w:val="en-US" w:eastAsia="zh-CN" w:bidi="ar-SA"/>
        </w:rPr>
        <w:t>近年来，太仓坚持走生态优先、绿色发展的现代化道路，聚力打造</w:t>
      </w:r>
      <w:r>
        <w:rPr>
          <w:rFonts w:hint="eastAsia" w:ascii="Times New Roman" w:hAnsi="Times New Roman" w:eastAsia="仿宋_GB2312" w:cs="Times New Roman"/>
          <w:b w:val="0"/>
          <w:bCs w:val="0"/>
          <w:color w:val="auto"/>
          <w:spacing w:val="0"/>
          <w:kern w:val="2"/>
          <w:sz w:val="32"/>
          <w:szCs w:val="32"/>
          <w:highlight w:val="none"/>
          <w:lang w:val="en-US" w:eastAsia="zh-CN" w:bidi="ar-SA"/>
        </w:rPr>
        <w:t>兼具</w:t>
      </w:r>
      <w:r>
        <w:rPr>
          <w:rFonts w:hint="default" w:ascii="Times New Roman" w:hAnsi="Times New Roman" w:eastAsia="仿宋_GB2312" w:cs="Times New Roman"/>
          <w:b w:val="0"/>
          <w:bCs w:val="0"/>
          <w:color w:val="auto"/>
          <w:spacing w:val="0"/>
          <w:kern w:val="2"/>
          <w:sz w:val="32"/>
          <w:szCs w:val="32"/>
          <w:highlight w:val="none"/>
          <w:lang w:val="en-US" w:eastAsia="zh-CN" w:bidi="ar-SA"/>
        </w:rPr>
        <w:t>现代城市功能</w:t>
      </w:r>
      <w:r>
        <w:rPr>
          <w:rFonts w:hint="eastAsia" w:ascii="Times New Roman" w:hAnsi="Times New Roman" w:eastAsia="仿宋_GB2312" w:cs="Times New Roman"/>
          <w:b w:val="0"/>
          <w:bCs w:val="0"/>
          <w:color w:val="auto"/>
          <w:spacing w:val="0"/>
          <w:kern w:val="2"/>
          <w:sz w:val="32"/>
          <w:szCs w:val="32"/>
          <w:highlight w:val="none"/>
          <w:lang w:val="en-US" w:eastAsia="zh-CN" w:bidi="ar-SA"/>
        </w:rPr>
        <w:t>、</w:t>
      </w:r>
      <w:r>
        <w:rPr>
          <w:rFonts w:hint="default" w:ascii="Times New Roman" w:hAnsi="Times New Roman" w:eastAsia="仿宋_GB2312" w:cs="Times New Roman"/>
          <w:b w:val="0"/>
          <w:bCs w:val="0"/>
          <w:color w:val="auto"/>
          <w:spacing w:val="0"/>
          <w:kern w:val="2"/>
          <w:sz w:val="32"/>
          <w:szCs w:val="32"/>
          <w:highlight w:val="none"/>
          <w:lang w:val="en-US" w:eastAsia="zh-CN" w:bidi="ar-SA"/>
        </w:rPr>
        <w:t>优美田园风光的宜居宜业之城。我们必须坚持协同推进降碳、减污、扩绿、增长，站在人与自然和谐共生的高度谋划发展。</w:t>
      </w:r>
      <w:r>
        <w:rPr>
          <w:rFonts w:hint="default" w:ascii="Times New Roman" w:hAnsi="Times New Roman" w:eastAsia="仿宋_GB2312" w:cs="Times New Roman"/>
          <w:color w:val="auto"/>
          <w:sz w:val="32"/>
          <w:szCs w:val="32"/>
          <w:highlight w:val="none"/>
        </w:rPr>
        <w:t>因此，拟将202</w:t>
      </w:r>
      <w:r>
        <w:rPr>
          <w:rFonts w:hint="eastAsia"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rPr>
        <w:t>年PM</w:t>
      </w:r>
      <w:r>
        <w:rPr>
          <w:rFonts w:hint="default" w:ascii="Times New Roman" w:hAnsi="Times New Roman" w:eastAsia="仿宋_GB2312" w:cs="Times New Roman"/>
          <w:color w:val="auto"/>
          <w:sz w:val="32"/>
          <w:szCs w:val="32"/>
          <w:highlight w:val="none"/>
          <w:vertAlign w:val="subscript"/>
        </w:rPr>
        <w:t>2.5</w:t>
      </w:r>
      <w:r>
        <w:rPr>
          <w:rFonts w:hint="default" w:ascii="Times New Roman" w:hAnsi="Times New Roman" w:eastAsia="仿宋_GB2312" w:cs="Times New Roman"/>
          <w:color w:val="auto"/>
          <w:sz w:val="32"/>
          <w:szCs w:val="32"/>
          <w:highlight w:val="none"/>
        </w:rPr>
        <w:t>年均浓度和单位地区生产总值能耗下降率目标定为完成苏州下达任务，地表水达到或好于Ⅲ类水体比例目标定为100%。</w:t>
      </w:r>
      <w:r>
        <w:rPr>
          <w:rFonts w:hint="default" w:ascii="Times New Roman" w:hAnsi="Times New Roman" w:eastAsia="仿宋_GB2312" w:cs="Times New Roman"/>
          <w:color w:val="auto"/>
          <w:sz w:val="32"/>
          <w:szCs w:val="32"/>
          <w:highlight w:val="none"/>
          <w:lang w:eastAsia="zh-CN"/>
        </w:rPr>
        <w:t>要持续</w:t>
      </w:r>
      <w:r>
        <w:rPr>
          <w:rFonts w:hint="default" w:ascii="Times New Roman" w:hAnsi="Times New Roman" w:eastAsia="仿宋_GB2312" w:cs="Times New Roman"/>
          <w:color w:val="auto"/>
          <w:sz w:val="32"/>
          <w:szCs w:val="32"/>
          <w:highlight w:val="none"/>
        </w:rPr>
        <w:t>优化工业企业资源集约利用综合评价，</w:t>
      </w:r>
      <w:r>
        <w:rPr>
          <w:rFonts w:hint="default" w:ascii="Times New Roman" w:hAnsi="Times New Roman" w:eastAsia="仿宋_GB2312" w:cs="Times New Roman"/>
          <w:color w:val="auto"/>
          <w:sz w:val="32"/>
          <w:szCs w:val="32"/>
          <w:highlight w:val="none"/>
          <w:lang w:eastAsia="zh-CN"/>
        </w:rPr>
        <w:t>加强评价结果运用</w:t>
      </w:r>
      <w:r>
        <w:rPr>
          <w:rFonts w:hint="default" w:ascii="Times New Roman" w:hAnsi="Times New Roman" w:eastAsia="仿宋_GB2312" w:cs="Times New Roman"/>
          <w:color w:val="auto"/>
          <w:sz w:val="32"/>
          <w:szCs w:val="32"/>
          <w:highlight w:val="none"/>
        </w:rPr>
        <w:t>。加快治理移动源污染，推进国三及以下柴油车淘汰。全面完成477家涉磷企业标准化、规范化整治，实现清单化动态管理。</w:t>
      </w:r>
      <w:r>
        <w:rPr>
          <w:rFonts w:hint="eastAsia" w:ascii="Times New Roman" w:hAnsi="Times New Roman" w:eastAsia="仿宋_GB2312" w:cs="Times New Roman"/>
          <w:color w:val="auto"/>
          <w:sz w:val="32"/>
          <w:szCs w:val="32"/>
          <w:highlight w:val="none"/>
          <w:lang w:val="en-US" w:eastAsia="zh-CN"/>
        </w:rPr>
        <w:t>开展</w:t>
      </w:r>
      <w:r>
        <w:rPr>
          <w:rFonts w:hint="default" w:ascii="Times New Roman" w:hAnsi="Times New Roman" w:eastAsia="仿宋_GB2312" w:cs="Times New Roman"/>
          <w:color w:val="auto"/>
          <w:sz w:val="32"/>
          <w:szCs w:val="32"/>
          <w:highlight w:val="none"/>
        </w:rPr>
        <w:t>地块土壤污染风险管控</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推进中蓝公司医疗废物处置</w:t>
      </w:r>
      <w:r>
        <w:rPr>
          <w:rFonts w:hint="default" w:ascii="Times New Roman" w:hAnsi="Times New Roman" w:eastAsia="仿宋_GB2312" w:cs="Times New Roman"/>
          <w:color w:val="auto"/>
          <w:sz w:val="32"/>
          <w:szCs w:val="32"/>
          <w:highlight w:val="none"/>
          <w:lang w:eastAsia="zh-CN"/>
        </w:rPr>
        <w:t>等</w:t>
      </w:r>
      <w:r>
        <w:rPr>
          <w:rFonts w:hint="default" w:ascii="Times New Roman" w:hAnsi="Times New Roman" w:eastAsia="仿宋_GB2312" w:cs="Times New Roman"/>
          <w:color w:val="auto"/>
          <w:sz w:val="32"/>
          <w:szCs w:val="32"/>
          <w:highlight w:val="none"/>
        </w:rPr>
        <w:t>项目建设。</w:t>
      </w:r>
      <w:r>
        <w:rPr>
          <w:rFonts w:hint="eastAsia" w:ascii="Times New Roman" w:hAnsi="Times New Roman" w:eastAsia="仿宋_GB2312" w:cs="Times New Roman"/>
          <w:color w:val="auto"/>
          <w:sz w:val="32"/>
          <w:szCs w:val="32"/>
          <w:highlight w:val="none"/>
          <w:lang w:val="en-US" w:eastAsia="zh-CN"/>
        </w:rPr>
        <w:t>实施</w:t>
      </w:r>
      <w:r>
        <w:rPr>
          <w:rFonts w:hint="default" w:ascii="Times New Roman" w:hAnsi="Times New Roman" w:eastAsia="仿宋_GB2312" w:cs="Times New Roman"/>
          <w:color w:val="auto"/>
          <w:sz w:val="32"/>
          <w:szCs w:val="32"/>
          <w:highlight w:val="none"/>
          <w:lang w:val="en-US" w:eastAsia="zh-CN"/>
        </w:rPr>
        <w:t>园林绿化“三年行动计划”，</w:t>
      </w:r>
      <w:r>
        <w:rPr>
          <w:rFonts w:hint="eastAsia" w:ascii="Times New Roman" w:hAnsi="Times New Roman" w:eastAsia="仿宋_GB2312" w:cs="Times New Roman"/>
          <w:color w:val="auto"/>
          <w:sz w:val="32"/>
          <w:szCs w:val="32"/>
          <w:highlight w:val="none"/>
          <w:lang w:val="en-US" w:eastAsia="zh-CN"/>
        </w:rPr>
        <w:t>加快</w:t>
      </w:r>
      <w:r>
        <w:rPr>
          <w:rFonts w:hint="default" w:ascii="Times New Roman" w:hAnsi="Times New Roman" w:eastAsia="仿宋_GB2312" w:cs="Times New Roman"/>
          <w:color w:val="auto"/>
          <w:sz w:val="32"/>
          <w:szCs w:val="32"/>
          <w:highlight w:val="none"/>
          <w:lang w:val="en-US" w:eastAsia="zh-CN"/>
        </w:rPr>
        <w:t>“口袋公园”建设</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rPr>
        <w:t>高标准建成一批生态美丽河湖</w:t>
      </w:r>
      <w:r>
        <w:rPr>
          <w:rFonts w:hint="eastAsia" w:ascii="Times New Roman" w:hAnsi="Times New Roman" w:eastAsia="仿宋_GB2312" w:cs="Times New Roman"/>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napToGrid w:val="0"/>
          <w:color w:val="auto"/>
          <w:kern w:val="0"/>
          <w:sz w:val="32"/>
          <w:szCs w:val="32"/>
          <w:highlight w:val="none"/>
          <w:lang w:eastAsia="zh-CN"/>
        </w:rPr>
      </w:pPr>
      <w:r>
        <w:rPr>
          <w:rFonts w:hint="default" w:ascii="Times New Roman" w:hAnsi="Times New Roman" w:cs="Times New Roman"/>
          <w:b/>
          <w:bCs/>
          <w:color w:val="auto"/>
          <w:sz w:val="32"/>
          <w:szCs w:val="32"/>
          <w:highlight w:val="none"/>
          <w:lang w:val="en-US" w:eastAsia="zh-CN"/>
        </w:rPr>
        <w:t>坚持共同富裕。</w:t>
      </w:r>
      <w:r>
        <w:rPr>
          <w:rFonts w:hint="default" w:ascii="Times New Roman" w:hAnsi="Times New Roman" w:eastAsia="仿宋_GB2312" w:cs="Times New Roman"/>
          <w:color w:val="auto"/>
          <w:sz w:val="32"/>
          <w:szCs w:val="32"/>
          <w:highlight w:val="none"/>
        </w:rPr>
        <w:t>共同富裕是社会主义的本质要求，</w:t>
      </w:r>
      <w:r>
        <w:rPr>
          <w:rFonts w:hint="default" w:ascii="Times New Roman" w:hAnsi="Times New Roman" w:eastAsia="仿宋_GB2312" w:cs="Times New Roman"/>
          <w:color w:val="auto"/>
          <w:sz w:val="32"/>
          <w:szCs w:val="32"/>
          <w:highlight w:val="none"/>
          <w:lang w:eastAsia="zh-CN"/>
        </w:rPr>
        <w:t>也是中国式现代化的重要特征。</w:t>
      </w:r>
      <w:r>
        <w:rPr>
          <w:rFonts w:hint="eastAsia" w:ascii="Times New Roman" w:hAnsi="Times New Roman" w:eastAsia="仿宋_GB2312" w:cs="Times New Roman"/>
          <w:color w:val="auto"/>
          <w:sz w:val="32"/>
          <w:szCs w:val="32"/>
          <w:highlight w:val="none"/>
          <w:lang w:val="en-US" w:eastAsia="zh-CN"/>
        </w:rPr>
        <w:t>我们必须持续提高居民收入，优化公共服务，强化社会保障，不断提升人民群众的获得感幸福感安全感。</w:t>
      </w:r>
      <w:r>
        <w:rPr>
          <w:rFonts w:hint="default" w:ascii="Times New Roman" w:hAnsi="Times New Roman" w:eastAsia="仿宋_GB2312" w:cs="Times New Roman"/>
          <w:color w:val="auto"/>
          <w:sz w:val="32"/>
          <w:szCs w:val="32"/>
          <w:highlight w:val="none"/>
          <w:lang w:eastAsia="zh-CN"/>
        </w:rPr>
        <w:t>拟将</w:t>
      </w:r>
      <w:r>
        <w:rPr>
          <w:rFonts w:hint="default" w:ascii="Times New Roman" w:hAnsi="Times New Roman" w:eastAsia="仿宋_GB2312" w:cs="Times New Roman"/>
          <w:color w:val="auto"/>
          <w:sz w:val="32"/>
          <w:szCs w:val="32"/>
          <w:highlight w:val="none"/>
          <w:lang w:val="en-US" w:eastAsia="zh-CN"/>
        </w:rPr>
        <w:t>2023年</w:t>
      </w:r>
      <w:r>
        <w:rPr>
          <w:rFonts w:hint="default" w:ascii="Times New Roman" w:hAnsi="Times New Roman" w:eastAsia="仿宋_GB2312" w:cs="Times New Roman"/>
          <w:snapToGrid w:val="0"/>
          <w:color w:val="auto"/>
          <w:kern w:val="0"/>
          <w:sz w:val="32"/>
          <w:szCs w:val="32"/>
          <w:highlight w:val="none"/>
        </w:rPr>
        <w:t>居民人均可支配收入</w:t>
      </w:r>
      <w:r>
        <w:rPr>
          <w:rFonts w:hint="default" w:ascii="Times New Roman" w:hAnsi="Times New Roman" w:eastAsia="仿宋_GB2312" w:cs="Times New Roman"/>
          <w:snapToGrid w:val="0"/>
          <w:color w:val="auto"/>
          <w:kern w:val="0"/>
          <w:sz w:val="32"/>
          <w:szCs w:val="32"/>
          <w:highlight w:val="none"/>
          <w:lang w:eastAsia="zh-CN"/>
        </w:rPr>
        <w:t>目标定为</w:t>
      </w:r>
      <w:r>
        <w:rPr>
          <w:rFonts w:hint="default" w:ascii="Times New Roman" w:hAnsi="Times New Roman" w:eastAsia="仿宋_GB2312" w:cs="Times New Roman"/>
          <w:snapToGrid w:val="0"/>
          <w:color w:val="auto"/>
          <w:kern w:val="0"/>
          <w:sz w:val="32"/>
          <w:szCs w:val="32"/>
          <w:highlight w:val="none"/>
        </w:rPr>
        <w:t>与</w:t>
      </w:r>
      <w:r>
        <w:rPr>
          <w:rFonts w:hint="eastAsia" w:ascii="Times New Roman" w:hAnsi="Times New Roman" w:eastAsia="仿宋_GB2312" w:cs="Times New Roman"/>
          <w:snapToGrid w:val="0"/>
          <w:color w:val="auto"/>
          <w:kern w:val="0"/>
          <w:sz w:val="32"/>
          <w:szCs w:val="32"/>
          <w:highlight w:val="none"/>
          <w:lang w:val="en-US" w:eastAsia="zh-CN"/>
        </w:rPr>
        <w:t>经济</w:t>
      </w:r>
      <w:r>
        <w:rPr>
          <w:rFonts w:hint="default" w:ascii="Times New Roman" w:hAnsi="Times New Roman" w:eastAsia="仿宋_GB2312" w:cs="Times New Roman"/>
          <w:snapToGrid w:val="0"/>
          <w:color w:val="auto"/>
          <w:kern w:val="0"/>
          <w:sz w:val="32"/>
          <w:szCs w:val="32"/>
          <w:highlight w:val="none"/>
        </w:rPr>
        <w:t>增长</w:t>
      </w:r>
      <w:r>
        <w:rPr>
          <w:rFonts w:hint="default" w:ascii="Times New Roman" w:hAnsi="Times New Roman" w:eastAsia="仿宋_GB2312" w:cs="Times New Roman"/>
          <w:snapToGrid w:val="0"/>
          <w:color w:val="auto"/>
          <w:kern w:val="0"/>
          <w:sz w:val="32"/>
          <w:szCs w:val="32"/>
          <w:highlight w:val="none"/>
          <w:lang w:eastAsia="zh-CN"/>
        </w:rPr>
        <w:t>基本</w:t>
      </w:r>
      <w:r>
        <w:rPr>
          <w:rFonts w:hint="default" w:ascii="Times New Roman" w:hAnsi="Times New Roman" w:eastAsia="仿宋_GB2312" w:cs="Times New Roman"/>
          <w:snapToGrid w:val="0"/>
          <w:color w:val="auto"/>
          <w:kern w:val="0"/>
          <w:sz w:val="32"/>
          <w:szCs w:val="32"/>
          <w:highlight w:val="none"/>
        </w:rPr>
        <w:t>同步</w:t>
      </w:r>
      <w:r>
        <w:rPr>
          <w:rFonts w:hint="default" w:ascii="Times New Roman" w:hAnsi="Times New Roman" w:eastAsia="仿宋_GB2312" w:cs="Times New Roman"/>
          <w:snapToGrid w:val="0"/>
          <w:color w:val="auto"/>
          <w:kern w:val="0"/>
          <w:sz w:val="32"/>
          <w:szCs w:val="32"/>
          <w:highlight w:val="none"/>
          <w:lang w:eastAsia="zh-CN"/>
        </w:rPr>
        <w:t>，</w:t>
      </w:r>
      <w:r>
        <w:rPr>
          <w:rFonts w:hint="default" w:ascii="Times New Roman" w:hAnsi="Times New Roman" w:eastAsia="仿宋_GB2312" w:cs="Times New Roman"/>
          <w:snapToGrid w:val="0"/>
          <w:color w:val="auto"/>
          <w:kern w:val="0"/>
          <w:sz w:val="32"/>
          <w:szCs w:val="32"/>
          <w:highlight w:val="none"/>
        </w:rPr>
        <w:t>城镇新增就业人</w:t>
      </w:r>
      <w:r>
        <w:rPr>
          <w:rFonts w:hint="eastAsia" w:ascii="Times New Roman" w:hAnsi="Times New Roman" w:eastAsia="仿宋_GB2312" w:cs="Times New Roman"/>
          <w:snapToGrid w:val="0"/>
          <w:color w:val="auto"/>
          <w:kern w:val="0"/>
          <w:sz w:val="32"/>
          <w:szCs w:val="32"/>
          <w:highlight w:val="none"/>
          <w:lang w:val="en-US" w:eastAsia="zh-CN"/>
        </w:rPr>
        <w:t>数</w:t>
      </w:r>
      <w:r>
        <w:rPr>
          <w:rFonts w:hint="default" w:ascii="Times New Roman" w:hAnsi="Times New Roman" w:eastAsia="仿宋_GB2312" w:cs="Times New Roman"/>
          <w:snapToGrid w:val="0"/>
          <w:color w:val="auto"/>
          <w:kern w:val="0"/>
          <w:sz w:val="32"/>
          <w:szCs w:val="32"/>
          <w:highlight w:val="none"/>
          <w:lang w:eastAsia="zh-CN"/>
        </w:rPr>
        <w:t>目标定为完成</w:t>
      </w:r>
      <w:r>
        <w:rPr>
          <w:rFonts w:hint="eastAsia" w:ascii="Times New Roman" w:hAnsi="Times New Roman" w:eastAsia="仿宋_GB2312" w:cs="Times New Roman"/>
          <w:snapToGrid w:val="0"/>
          <w:color w:val="auto"/>
          <w:kern w:val="0"/>
          <w:sz w:val="32"/>
          <w:szCs w:val="32"/>
          <w:highlight w:val="none"/>
          <w:lang w:val="en-US" w:eastAsia="zh-CN"/>
        </w:rPr>
        <w:t>苏州</w:t>
      </w:r>
      <w:r>
        <w:rPr>
          <w:rFonts w:hint="default" w:ascii="Times New Roman" w:hAnsi="Times New Roman" w:eastAsia="仿宋_GB2312" w:cs="Times New Roman"/>
          <w:snapToGrid w:val="0"/>
          <w:color w:val="auto"/>
          <w:kern w:val="0"/>
          <w:sz w:val="32"/>
          <w:szCs w:val="32"/>
          <w:highlight w:val="none"/>
          <w:lang w:eastAsia="zh-CN"/>
        </w:rPr>
        <w:t>下达任务。</w:t>
      </w:r>
      <w:r>
        <w:rPr>
          <w:rFonts w:hint="eastAsia" w:ascii="Times New Roman" w:hAnsi="Times New Roman" w:eastAsia="仿宋_GB2312" w:cs="Times New Roman"/>
          <w:snapToGrid w:val="0"/>
          <w:color w:val="auto"/>
          <w:kern w:val="0"/>
          <w:sz w:val="32"/>
          <w:szCs w:val="32"/>
          <w:highlight w:val="none"/>
          <w:lang w:val="en-US" w:eastAsia="zh-CN"/>
        </w:rPr>
        <w:t>要</w:t>
      </w:r>
      <w:r>
        <w:rPr>
          <w:rFonts w:hint="default" w:ascii="Times New Roman" w:hAnsi="Times New Roman" w:eastAsia="仿宋_GB2312" w:cs="Times New Roman"/>
          <w:color w:val="auto"/>
          <w:sz w:val="32"/>
          <w:szCs w:val="32"/>
          <w:highlight w:val="none"/>
        </w:rPr>
        <w:t>实施就业优先战略</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聚焦</w:t>
      </w:r>
      <w:r>
        <w:rPr>
          <w:rFonts w:hint="default" w:ascii="Times New Roman" w:hAnsi="Times New Roman" w:eastAsia="仿宋_GB2312" w:cs="Times New Roman"/>
          <w:color w:val="auto"/>
          <w:sz w:val="32"/>
          <w:szCs w:val="32"/>
          <w:highlight w:val="none"/>
          <w:lang w:eastAsia="zh-CN"/>
        </w:rPr>
        <w:t>未就业高校毕业生、就业困难人员等重点群体，健全就业促进机制，</w:t>
      </w:r>
      <w:r>
        <w:rPr>
          <w:rFonts w:hint="eastAsia" w:ascii="Times New Roman" w:hAnsi="Times New Roman" w:eastAsia="仿宋_GB2312" w:cs="Times New Roman"/>
          <w:color w:val="auto"/>
          <w:sz w:val="32"/>
          <w:szCs w:val="32"/>
          <w:highlight w:val="none"/>
          <w:lang w:val="en-US" w:eastAsia="zh-CN"/>
        </w:rPr>
        <w:t>推动</w:t>
      </w:r>
      <w:r>
        <w:rPr>
          <w:rFonts w:hint="default" w:ascii="Times New Roman" w:hAnsi="Times New Roman" w:eastAsia="仿宋_GB2312" w:cs="Times New Roman"/>
          <w:color w:val="auto"/>
          <w:sz w:val="32"/>
          <w:szCs w:val="32"/>
          <w:highlight w:val="none"/>
          <w:lang w:eastAsia="zh-CN"/>
        </w:rPr>
        <w:t>高质量充分就业。</w:t>
      </w:r>
      <w:r>
        <w:rPr>
          <w:rFonts w:hint="default" w:ascii="Times New Roman" w:hAnsi="Times New Roman" w:eastAsia="仿宋_GB2312" w:cs="Times New Roman"/>
          <w:color w:val="auto"/>
          <w:sz w:val="32"/>
          <w:szCs w:val="32"/>
          <w:highlight w:val="none"/>
          <w:lang w:val="en-US" w:eastAsia="zh-CN"/>
        </w:rPr>
        <w:t>进一步健全</w:t>
      </w:r>
      <w:r>
        <w:rPr>
          <w:rFonts w:hint="default" w:ascii="Times New Roman" w:hAnsi="Times New Roman" w:eastAsia="仿宋_GB2312" w:cs="Times New Roman"/>
          <w:color w:val="auto"/>
          <w:sz w:val="32"/>
          <w:szCs w:val="32"/>
          <w:highlight w:val="none"/>
          <w:lang w:eastAsia="zh-CN"/>
        </w:rPr>
        <w:t>覆盖全民、统筹城乡、公平统一、安全规范、可持续的多层次社会保障体系。</w:t>
      </w:r>
      <w:r>
        <w:rPr>
          <w:rFonts w:hint="default" w:ascii="Times New Roman" w:hAnsi="Times New Roman" w:eastAsia="仿宋_GB2312" w:cs="Times New Roman"/>
          <w:color w:val="auto"/>
          <w:sz w:val="32"/>
          <w:szCs w:val="32"/>
          <w:highlight w:val="none"/>
          <w:lang w:val="en-US" w:eastAsia="zh-CN"/>
        </w:rPr>
        <w:t>全力实施好民生实事项目，提升养老、托育、医疗等公共服务均等化水平。坚持“房住不炒”定位，加快建立多主体供给、多渠道保障、租购并举的住房制度。</w:t>
      </w:r>
      <w:r>
        <w:rPr>
          <w:rFonts w:hint="eastAsia" w:ascii="Times New Roman" w:hAnsi="Times New Roman" w:eastAsia="仿宋_GB2312" w:cs="Times New Roman"/>
          <w:color w:val="auto"/>
          <w:sz w:val="32"/>
          <w:szCs w:val="32"/>
          <w:highlight w:val="none"/>
          <w:lang w:val="en-US" w:eastAsia="zh-CN"/>
        </w:rPr>
        <w:t>维护市场价格秩序，确保物价稳定。</w:t>
      </w:r>
      <w:r>
        <w:rPr>
          <w:rFonts w:hint="default" w:ascii="Times New Roman" w:hAnsi="Times New Roman" w:eastAsia="仿宋_GB2312" w:cs="Times New Roman"/>
          <w:snapToGrid w:val="0"/>
          <w:color w:val="auto"/>
          <w:kern w:val="0"/>
          <w:sz w:val="32"/>
          <w:szCs w:val="32"/>
          <w:highlight w:val="none"/>
          <w:lang w:eastAsia="zh-CN"/>
        </w:rPr>
        <w:t>聚力推进大城市周边县城新型城镇化建设和城乡融合发展，</w:t>
      </w:r>
      <w:r>
        <w:rPr>
          <w:rFonts w:hint="default" w:ascii="Times New Roman" w:hAnsi="Times New Roman" w:eastAsia="仿宋_GB2312" w:cs="Times New Roman"/>
          <w:color w:val="auto"/>
          <w:sz w:val="32"/>
          <w:szCs w:val="32"/>
          <w:highlight w:val="none"/>
        </w:rPr>
        <w:t>实施</w:t>
      </w:r>
      <w:r>
        <w:rPr>
          <w:rFonts w:hint="default" w:ascii="Times New Roman" w:hAnsi="Times New Roman" w:eastAsia="仿宋_GB2312" w:cs="Times New Roman"/>
          <w:color w:val="auto"/>
          <w:sz w:val="32"/>
          <w:szCs w:val="32"/>
          <w:highlight w:val="none"/>
          <w:lang w:eastAsia="zh-CN"/>
        </w:rPr>
        <w:t>好</w:t>
      </w:r>
      <w:r>
        <w:rPr>
          <w:rFonts w:hint="default" w:ascii="Times New Roman" w:hAnsi="Times New Roman" w:eastAsia="仿宋_GB2312" w:cs="Times New Roman"/>
          <w:color w:val="auto"/>
          <w:sz w:val="32"/>
          <w:szCs w:val="32"/>
          <w:highlight w:val="none"/>
        </w:rPr>
        <w:t>旧城区改建项目（附件2），推进土地征收成片开发年度方案（附件3）</w:t>
      </w:r>
      <w:r>
        <w:rPr>
          <w:rFonts w:hint="default" w:ascii="Times New Roman" w:hAnsi="Times New Roman" w:eastAsia="仿宋_GB2312" w:cs="Times New Roman"/>
          <w:snapToGrid w:val="0"/>
          <w:color w:val="auto"/>
          <w:kern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cs="Times New Roman"/>
          <w:b/>
          <w:bCs/>
          <w:color w:val="auto"/>
          <w:sz w:val="32"/>
          <w:szCs w:val="32"/>
          <w:highlight w:val="none"/>
          <w:lang w:val="en-US" w:eastAsia="zh-CN"/>
        </w:rPr>
        <w:t>坚持发展安全。</w:t>
      </w:r>
      <w:r>
        <w:rPr>
          <w:rFonts w:hint="eastAsia" w:ascii="Times New Roman" w:hAnsi="Times New Roman" w:eastAsia="仿宋_GB2312" w:cs="Times New Roman"/>
          <w:color w:val="auto"/>
          <w:sz w:val="32"/>
          <w:szCs w:val="32"/>
          <w:highlight w:val="none"/>
          <w:lang w:val="en-US" w:eastAsia="zh-CN"/>
        </w:rPr>
        <w:t>党的二十大提出必须牢固树立总体国家安全观，统筹发展和安全，坚决守住安全稳定底线，努力实现高质量发展和高水平安全的良性互动。我们必须坚</w:t>
      </w:r>
      <w:r>
        <w:rPr>
          <w:rFonts w:hint="default" w:ascii="Times New Roman" w:hAnsi="Times New Roman" w:eastAsia="仿宋_GB2312" w:cs="Times New Roman"/>
          <w:color w:val="auto"/>
          <w:sz w:val="32"/>
          <w:szCs w:val="32"/>
          <w:highlight w:val="none"/>
          <w:lang w:val="en-US" w:eastAsia="zh-CN"/>
        </w:rPr>
        <w:t>持安全第一、预防为主，建立大安全大应急框架，</w:t>
      </w:r>
      <w:r>
        <w:rPr>
          <w:rFonts w:hint="eastAsia" w:ascii="Times New Roman" w:hAnsi="Times New Roman" w:eastAsia="仿宋_GB2312" w:cs="Times New Roman"/>
          <w:color w:val="auto"/>
          <w:sz w:val="32"/>
          <w:szCs w:val="32"/>
          <w:highlight w:val="none"/>
          <w:lang w:val="en-US" w:eastAsia="zh-CN"/>
        </w:rPr>
        <w:t>全力构建新安全格局。</w:t>
      </w:r>
      <w:r>
        <w:rPr>
          <w:rFonts w:hint="default" w:ascii="Times New Roman" w:hAnsi="Times New Roman" w:eastAsia="仿宋_GB2312" w:cs="Times New Roman"/>
          <w:color w:val="auto"/>
          <w:sz w:val="32"/>
          <w:szCs w:val="32"/>
          <w:highlight w:val="none"/>
        </w:rPr>
        <w:t>拟将202</w:t>
      </w:r>
      <w:r>
        <w:rPr>
          <w:rFonts w:hint="default"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rPr>
        <w:t>年单位地区生产总值生产安全事故死亡率目标定为</w:t>
      </w:r>
      <w:r>
        <w:rPr>
          <w:rFonts w:hint="default" w:ascii="Times New Roman" w:hAnsi="Times New Roman" w:eastAsia="仿宋_GB2312" w:cs="Times New Roman"/>
          <w:snapToGrid w:val="0"/>
          <w:color w:val="auto"/>
          <w:kern w:val="0"/>
          <w:sz w:val="32"/>
          <w:szCs w:val="32"/>
          <w:highlight w:val="none"/>
          <w:lang w:eastAsia="zh-CN"/>
        </w:rPr>
        <w:t>保持较</w:t>
      </w:r>
      <w:r>
        <w:rPr>
          <w:rFonts w:hint="default" w:ascii="Times New Roman" w:hAnsi="Times New Roman" w:eastAsia="仿宋_GB2312" w:cs="Times New Roman"/>
          <w:color w:val="auto"/>
          <w:sz w:val="32"/>
          <w:szCs w:val="32"/>
          <w:highlight w:val="none"/>
          <w:lang w:eastAsia="zh-CN"/>
        </w:rPr>
        <w:t>低水平</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lang w:val="en-US" w:eastAsia="zh-CN"/>
        </w:rPr>
        <w:t>要</w:t>
      </w:r>
      <w:r>
        <w:rPr>
          <w:rFonts w:hint="default" w:ascii="Times New Roman" w:hAnsi="Times New Roman" w:eastAsia="仿宋_GB2312" w:cs="Times New Roman"/>
          <w:color w:val="auto"/>
          <w:sz w:val="32"/>
          <w:szCs w:val="32"/>
          <w:highlight w:val="none"/>
          <w:lang w:val="en-US" w:eastAsia="zh-CN"/>
        </w:rPr>
        <w:t>完善风险防控“四项机制”，加强12个重点领域风险研判和化解处置。</w:t>
      </w:r>
      <w:r>
        <w:rPr>
          <w:rFonts w:hint="eastAsia" w:ascii="Times New Roman" w:hAnsi="Times New Roman" w:eastAsia="仿宋_GB2312" w:cs="Times New Roman"/>
          <w:color w:val="auto"/>
          <w:sz w:val="32"/>
          <w:szCs w:val="32"/>
          <w:highlight w:val="none"/>
          <w:lang w:val="en-US" w:eastAsia="zh-CN"/>
        </w:rPr>
        <w:t>强化</w:t>
      </w:r>
      <w:r>
        <w:rPr>
          <w:rFonts w:hint="default" w:ascii="Times New Roman" w:hAnsi="Times New Roman" w:eastAsia="仿宋_GB2312" w:cs="Times New Roman"/>
          <w:color w:val="auto"/>
          <w:sz w:val="32"/>
          <w:szCs w:val="32"/>
          <w:highlight w:val="none"/>
          <w:lang w:val="en-US" w:eastAsia="zh-CN"/>
        </w:rPr>
        <w:t>治安重点地区整治和重点行业领域整治，推进电信网络新型违法犯罪打击防范专项治理。全力争创</w:t>
      </w:r>
      <w:r>
        <w:rPr>
          <w:rFonts w:hint="default" w:ascii="Times New Roman" w:hAnsi="Times New Roman" w:eastAsia="仿宋_GB2312" w:cs="Times New Roman"/>
          <w:color w:val="auto"/>
          <w:sz w:val="32"/>
          <w:szCs w:val="32"/>
          <w:highlight w:val="none"/>
        </w:rPr>
        <w:t>省级安全发展示范城市</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健全事故灾害防范应对体系，</w:t>
      </w:r>
      <w:r>
        <w:rPr>
          <w:rFonts w:hint="default" w:ascii="Times New Roman" w:hAnsi="Times New Roman" w:eastAsia="仿宋_GB2312" w:cs="Times New Roman"/>
          <w:color w:val="auto"/>
          <w:sz w:val="32"/>
          <w:szCs w:val="32"/>
          <w:highlight w:val="none"/>
        </w:rPr>
        <w:t>加大隐患治理力度，</w:t>
      </w:r>
      <w:r>
        <w:rPr>
          <w:rFonts w:hint="default" w:ascii="Times New Roman" w:hAnsi="Times New Roman" w:eastAsia="仿宋_GB2312" w:cs="Times New Roman"/>
          <w:color w:val="auto"/>
          <w:sz w:val="32"/>
          <w:szCs w:val="32"/>
          <w:highlight w:val="none"/>
          <w:lang w:val="en-US" w:eastAsia="zh-CN"/>
        </w:rPr>
        <w:t>提升应急处置能力，</w:t>
      </w:r>
      <w:r>
        <w:rPr>
          <w:rFonts w:hint="default" w:ascii="Times New Roman" w:hAnsi="Times New Roman" w:eastAsia="仿宋_GB2312" w:cs="Times New Roman"/>
          <w:color w:val="auto"/>
          <w:sz w:val="32"/>
          <w:szCs w:val="32"/>
          <w:highlight w:val="none"/>
        </w:rPr>
        <w:t>防控各类安全风险。</w:t>
      </w:r>
      <w:r>
        <w:rPr>
          <w:rFonts w:hint="default" w:ascii="Times New Roman" w:hAnsi="Times New Roman" w:eastAsia="仿宋_GB2312" w:cs="Times New Roman"/>
          <w:color w:val="auto"/>
          <w:sz w:val="32"/>
          <w:szCs w:val="32"/>
          <w:highlight w:val="none"/>
          <w:lang w:val="en-US" w:eastAsia="zh-CN"/>
        </w:rPr>
        <w:t>深入开展</w:t>
      </w:r>
      <w:r>
        <w:rPr>
          <w:rFonts w:hint="default" w:ascii="Times New Roman" w:hAnsi="Times New Roman" w:eastAsia="仿宋_GB2312" w:cs="Times New Roman"/>
          <w:color w:val="auto"/>
          <w:sz w:val="32"/>
          <w:szCs w:val="32"/>
          <w:highlight w:val="none"/>
        </w:rPr>
        <w:t>市域社会治理现代化试点工作和新一轮“八心工程”项目建设</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深化“政社互动”4.0，优化“大网铁”治理，创新“网格化+社会组织”服务模式，</w:t>
      </w:r>
      <w:r>
        <w:rPr>
          <w:rFonts w:hint="default" w:ascii="Times New Roman" w:hAnsi="Times New Roman" w:eastAsia="仿宋_GB2312" w:cs="Times New Roman"/>
          <w:color w:val="auto"/>
          <w:sz w:val="32"/>
          <w:szCs w:val="32"/>
          <w:highlight w:val="none"/>
          <w:lang w:val="en-US" w:eastAsia="zh-CN"/>
        </w:rPr>
        <w:t>进一步完善</w:t>
      </w:r>
      <w:r>
        <w:rPr>
          <w:rFonts w:hint="default" w:ascii="Times New Roman" w:hAnsi="Times New Roman" w:eastAsia="仿宋_GB2312" w:cs="Times New Roman"/>
          <w:color w:val="auto"/>
          <w:sz w:val="32"/>
          <w:szCs w:val="32"/>
          <w:highlight w:val="none"/>
        </w:rPr>
        <w:t>社会治理体系</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楷体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各位代表，</w:t>
      </w:r>
      <w:r>
        <w:rPr>
          <w:rFonts w:hint="eastAsia" w:ascii="Times New Roman" w:hAnsi="Times New Roman" w:eastAsia="仿宋_GB2312" w:cs="Times New Roman"/>
          <w:color w:val="auto"/>
          <w:sz w:val="32"/>
          <w:szCs w:val="32"/>
          <w:highlight w:val="none"/>
          <w:lang w:val="en-US" w:eastAsia="zh-CN"/>
        </w:rPr>
        <w:t>伟大时代召唤我们铿锵前行，伟大事业激励我们昂扬奋进，</w:t>
      </w:r>
      <w:r>
        <w:rPr>
          <w:rFonts w:ascii="Times New Roman" w:hAnsi="Times New Roman" w:eastAsia="仿宋_GB2312"/>
          <w:color w:val="auto"/>
          <w:sz w:val="32"/>
          <w:szCs w:val="32"/>
          <w:highlight w:val="none"/>
        </w:rPr>
        <w:t>让我们在中共太仓市委的坚强领导下</w:t>
      </w:r>
      <w:r>
        <w:rPr>
          <w:rFonts w:hint="eastAsia" w:ascii="Times New Roman" w:hAnsi="Times New Roman" w:eastAsia="仿宋_GB2312"/>
          <w:color w:val="auto"/>
          <w:sz w:val="32"/>
          <w:szCs w:val="32"/>
          <w:highlight w:val="none"/>
          <w:lang w:eastAsia="zh-CN"/>
        </w:rPr>
        <w:t>，</w:t>
      </w:r>
      <w:r>
        <w:rPr>
          <w:rFonts w:hint="eastAsia" w:ascii="Times New Roman" w:hAnsi="Times New Roman" w:eastAsia="仿宋_GB2312"/>
          <w:color w:val="auto"/>
          <w:sz w:val="32"/>
          <w:szCs w:val="32"/>
          <w:highlight w:val="none"/>
          <w:lang w:val="en-US" w:eastAsia="zh-CN"/>
        </w:rPr>
        <w:t>勠力同心、勇毅前行，为</w:t>
      </w:r>
      <w:r>
        <w:rPr>
          <w:rFonts w:hint="eastAsia" w:ascii="Times New Roman" w:hAnsi="Times New Roman" w:eastAsia="仿宋_GB2312"/>
          <w:color w:val="auto"/>
          <w:sz w:val="32"/>
          <w:szCs w:val="32"/>
          <w:highlight w:val="none"/>
          <w:lang w:eastAsia="zh-CN"/>
        </w:rPr>
        <w:t>在新征程上全面推进中国式现代化太仓新实践、精心描绘中国式现代化的太仓图景</w:t>
      </w:r>
      <w:r>
        <w:rPr>
          <w:rFonts w:hint="eastAsia" w:ascii="Times New Roman" w:hAnsi="Times New Roman" w:eastAsia="仿宋_GB2312"/>
          <w:color w:val="auto"/>
          <w:sz w:val="32"/>
          <w:szCs w:val="32"/>
          <w:highlight w:val="none"/>
          <w:lang w:val="en-US" w:eastAsia="zh-CN"/>
        </w:rPr>
        <w:t>而团结奋斗！</w:t>
      </w:r>
    </w:p>
    <w:p>
      <w:pPr>
        <w:rPr>
          <w:rFonts w:hint="default" w:ascii="Times New Roman" w:hAnsi="Times New Roman" w:cs="Times New Roman"/>
          <w:color w:val="auto"/>
          <w:highlight w:val="none"/>
        </w:rPr>
      </w:pPr>
      <w:r>
        <w:rPr>
          <w:rFonts w:hint="default" w:ascii="Times New Roman" w:hAnsi="Times New Roman" w:cs="Times New Roman"/>
          <w:color w:val="auto"/>
          <w:highlight w:val="none"/>
        </w:rPr>
        <w:br w:type="page"/>
      </w:r>
    </w:p>
    <w:p>
      <w:pPr>
        <w:spacing w:line="500" w:lineRule="exact"/>
        <w:rPr>
          <w:rFonts w:hint="default" w:ascii="Times New Roman" w:hAnsi="Times New Roman" w:eastAsia="黑体" w:cs="Times New Roman"/>
          <w:color w:val="auto"/>
          <w:sz w:val="28"/>
          <w:szCs w:val="28"/>
          <w:highlight w:val="none"/>
        </w:rPr>
      </w:pPr>
      <w:r>
        <w:rPr>
          <w:rFonts w:hint="default" w:ascii="Times New Roman" w:hAnsi="Times New Roman" w:eastAsia="黑体" w:cs="Times New Roman"/>
          <w:color w:val="auto"/>
          <w:sz w:val="28"/>
          <w:szCs w:val="28"/>
          <w:highlight w:val="none"/>
        </w:rPr>
        <w:t>附件1</w:t>
      </w:r>
    </w:p>
    <w:p>
      <w:pPr>
        <w:pStyle w:val="3"/>
        <w:rPr>
          <w:rFonts w:hint="default" w:ascii="Times New Roman" w:hAnsi="Times New Roman" w:cs="Times New Roman"/>
          <w:color w:val="auto"/>
          <w:highlight w:val="none"/>
        </w:rPr>
      </w:pPr>
    </w:p>
    <w:p>
      <w:pPr>
        <w:spacing w:line="500" w:lineRule="exact"/>
        <w:jc w:val="center"/>
        <w:rPr>
          <w:rFonts w:hint="default" w:ascii="Times New Roman" w:hAnsi="Times New Roman" w:eastAsia="宋体" w:cs="Times New Roman"/>
          <w:b/>
          <w:color w:val="auto"/>
          <w:sz w:val="36"/>
          <w:szCs w:val="36"/>
          <w:highlight w:val="none"/>
        </w:rPr>
      </w:pPr>
      <w:r>
        <w:rPr>
          <w:rFonts w:hint="default" w:ascii="Times New Roman" w:hAnsi="Times New Roman" w:eastAsia="宋体" w:cs="Times New Roman"/>
          <w:b/>
          <w:color w:val="auto"/>
          <w:spacing w:val="-20"/>
          <w:sz w:val="36"/>
          <w:szCs w:val="36"/>
          <w:highlight w:val="none"/>
        </w:rPr>
        <w:t>太仓市202</w:t>
      </w:r>
      <w:r>
        <w:rPr>
          <w:rFonts w:hint="default" w:ascii="Times New Roman" w:hAnsi="Times New Roman" w:eastAsia="宋体" w:cs="Times New Roman"/>
          <w:b/>
          <w:color w:val="auto"/>
          <w:spacing w:val="-20"/>
          <w:sz w:val="36"/>
          <w:szCs w:val="36"/>
          <w:highlight w:val="none"/>
          <w:lang w:val="en-US" w:eastAsia="zh-CN"/>
        </w:rPr>
        <w:t>2</w:t>
      </w:r>
      <w:r>
        <w:rPr>
          <w:rFonts w:hint="default" w:ascii="Times New Roman" w:hAnsi="Times New Roman" w:eastAsia="宋体" w:cs="Times New Roman"/>
          <w:b/>
          <w:color w:val="auto"/>
          <w:spacing w:val="-20"/>
          <w:sz w:val="36"/>
          <w:szCs w:val="36"/>
          <w:highlight w:val="none"/>
        </w:rPr>
        <w:t>年国民经济和社会发展主要指标计划执行情况</w:t>
      </w:r>
    </w:p>
    <w:p>
      <w:pPr>
        <w:spacing w:line="500" w:lineRule="exact"/>
        <w:jc w:val="center"/>
        <w:rPr>
          <w:rFonts w:hint="default" w:ascii="Times New Roman" w:hAnsi="Times New Roman" w:eastAsia="宋体" w:cs="Times New Roman"/>
          <w:b/>
          <w:color w:val="auto"/>
          <w:spacing w:val="-20"/>
          <w:sz w:val="36"/>
          <w:szCs w:val="36"/>
          <w:highlight w:val="none"/>
        </w:rPr>
      </w:pPr>
      <w:r>
        <w:rPr>
          <w:rFonts w:hint="default" w:ascii="Times New Roman" w:hAnsi="Times New Roman" w:eastAsia="宋体" w:cs="Times New Roman"/>
          <w:b/>
          <w:color w:val="auto"/>
          <w:spacing w:val="-20"/>
          <w:sz w:val="36"/>
          <w:szCs w:val="36"/>
          <w:highlight w:val="none"/>
        </w:rPr>
        <w:t>和202</w:t>
      </w:r>
      <w:r>
        <w:rPr>
          <w:rFonts w:hint="default" w:ascii="Times New Roman" w:hAnsi="Times New Roman" w:eastAsia="宋体" w:cs="Times New Roman"/>
          <w:b/>
          <w:color w:val="auto"/>
          <w:spacing w:val="-20"/>
          <w:sz w:val="36"/>
          <w:szCs w:val="36"/>
          <w:highlight w:val="none"/>
          <w:lang w:val="en-US" w:eastAsia="zh-CN"/>
        </w:rPr>
        <w:t>3</w:t>
      </w:r>
      <w:r>
        <w:rPr>
          <w:rFonts w:hint="default" w:ascii="Times New Roman" w:hAnsi="Times New Roman" w:eastAsia="宋体" w:cs="Times New Roman"/>
          <w:b/>
          <w:color w:val="auto"/>
          <w:spacing w:val="-20"/>
          <w:sz w:val="36"/>
          <w:szCs w:val="36"/>
          <w:highlight w:val="none"/>
        </w:rPr>
        <w:t>年建议目标</w:t>
      </w:r>
    </w:p>
    <w:tbl>
      <w:tblPr>
        <w:tblStyle w:val="8"/>
        <w:tblW w:w="5533" w:type="pct"/>
        <w:jc w:val="center"/>
        <w:tblLayout w:type="autofit"/>
        <w:tblCellMar>
          <w:top w:w="15" w:type="dxa"/>
          <w:left w:w="15" w:type="dxa"/>
          <w:bottom w:w="15" w:type="dxa"/>
          <w:right w:w="15" w:type="dxa"/>
        </w:tblCellMar>
      </w:tblPr>
      <w:tblGrid>
        <w:gridCol w:w="4213"/>
        <w:gridCol w:w="1687"/>
        <w:gridCol w:w="2087"/>
        <w:gridCol w:w="1709"/>
      </w:tblGrid>
      <w:tr>
        <w:tblPrEx>
          <w:tblCellMar>
            <w:top w:w="15" w:type="dxa"/>
            <w:left w:w="15" w:type="dxa"/>
            <w:bottom w:w="15" w:type="dxa"/>
            <w:right w:w="15" w:type="dxa"/>
          </w:tblCellMar>
        </w:tblPrEx>
        <w:trPr>
          <w:trHeight w:val="888" w:hRule="atLeast"/>
          <w:jc w:val="center"/>
        </w:trPr>
        <w:tc>
          <w:tcPr>
            <w:tcW w:w="2172" w:type="pct"/>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snapToGrid/>
              <w:spacing w:line="300" w:lineRule="exact"/>
              <w:ind w:firstLine="422"/>
              <w:jc w:val="center"/>
              <w:textAlignment w:val="center"/>
              <w:rPr>
                <w:rFonts w:hint="default" w:ascii="Times New Roman" w:hAnsi="Times New Roman" w:eastAsia="仿宋_GB2312" w:cs="Times New Roman"/>
                <w:b/>
                <w:color w:val="auto"/>
                <w:szCs w:val="21"/>
                <w:highlight w:val="none"/>
              </w:rPr>
            </w:pPr>
            <w:r>
              <w:rPr>
                <w:rFonts w:hint="default" w:ascii="Times New Roman" w:hAnsi="Times New Roman" w:eastAsia="仿宋_GB2312" w:cs="Times New Roman"/>
                <w:b/>
                <w:color w:val="auto"/>
                <w:szCs w:val="21"/>
                <w:highlight w:val="none"/>
              </w:rPr>
              <w:t>指      标</w:t>
            </w:r>
          </w:p>
        </w:tc>
        <w:tc>
          <w:tcPr>
            <w:tcW w:w="870" w:type="pct"/>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b/>
                <w:color w:val="auto"/>
                <w:szCs w:val="21"/>
                <w:highlight w:val="none"/>
              </w:rPr>
            </w:pPr>
            <w:r>
              <w:rPr>
                <w:rFonts w:hint="default" w:ascii="Times New Roman" w:hAnsi="Times New Roman" w:eastAsia="仿宋_GB2312" w:cs="Times New Roman"/>
                <w:b/>
                <w:color w:val="auto"/>
                <w:szCs w:val="21"/>
                <w:highlight w:val="none"/>
              </w:rPr>
              <w:t>2022年</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b/>
                <w:color w:val="auto"/>
                <w:szCs w:val="21"/>
                <w:highlight w:val="none"/>
              </w:rPr>
            </w:pPr>
            <w:r>
              <w:rPr>
                <w:rFonts w:hint="default" w:ascii="Times New Roman" w:hAnsi="Times New Roman" w:eastAsia="仿宋_GB2312" w:cs="Times New Roman"/>
                <w:b/>
                <w:color w:val="auto"/>
                <w:szCs w:val="21"/>
                <w:highlight w:val="none"/>
              </w:rPr>
              <w:t>年度预期目标</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b/>
                <w:color w:val="auto"/>
                <w:szCs w:val="21"/>
                <w:highlight w:val="none"/>
              </w:rPr>
            </w:pPr>
            <w:r>
              <w:rPr>
                <w:rFonts w:hint="default" w:ascii="Times New Roman" w:hAnsi="Times New Roman" w:eastAsia="仿宋_GB2312" w:cs="Times New Roman"/>
                <w:b/>
                <w:color w:val="auto"/>
                <w:szCs w:val="21"/>
                <w:highlight w:val="none"/>
              </w:rPr>
              <w:t>（比上年）</w:t>
            </w:r>
          </w:p>
        </w:tc>
        <w:tc>
          <w:tcPr>
            <w:tcW w:w="1076" w:type="pct"/>
            <w:tcBorders>
              <w:top w:val="single" w:color="000000" w:sz="6" w:space="0"/>
              <w:left w:val="single" w:color="000000" w:sz="6" w:space="0"/>
              <w:bottom w:val="single" w:color="000000" w:sz="6" w:space="0"/>
              <w:right w:val="single" w:color="000000" w:sz="6" w:space="0"/>
            </w:tcBorders>
            <w:vAlign w:val="center"/>
          </w:tcPr>
          <w:p>
            <w:pPr>
              <w:spacing w:line="300" w:lineRule="exact"/>
              <w:ind w:leftChars="-6" w:hanging="13" w:hangingChars="6"/>
              <w:jc w:val="center"/>
              <w:textAlignment w:val="center"/>
              <w:rPr>
                <w:rFonts w:hint="default" w:ascii="Times New Roman" w:hAnsi="Times New Roman" w:eastAsia="仿宋_GB2312" w:cs="Times New Roman"/>
                <w:b/>
                <w:color w:val="auto"/>
                <w:szCs w:val="21"/>
                <w:highlight w:val="none"/>
              </w:rPr>
            </w:pPr>
            <w:r>
              <w:rPr>
                <w:rFonts w:hint="default" w:ascii="Times New Roman" w:hAnsi="Times New Roman" w:eastAsia="仿宋_GB2312" w:cs="Times New Roman"/>
                <w:b/>
                <w:color w:val="auto"/>
                <w:szCs w:val="21"/>
                <w:highlight w:val="none"/>
              </w:rPr>
              <w:t>202</w:t>
            </w:r>
            <w:r>
              <w:rPr>
                <w:rFonts w:hint="default" w:ascii="Times New Roman" w:hAnsi="Times New Roman" w:eastAsia="仿宋_GB2312" w:cs="Times New Roman"/>
                <w:b/>
                <w:color w:val="auto"/>
                <w:szCs w:val="21"/>
                <w:highlight w:val="none"/>
                <w:lang w:val="en-US" w:eastAsia="zh-CN"/>
              </w:rPr>
              <w:t>2</w:t>
            </w:r>
            <w:r>
              <w:rPr>
                <w:rFonts w:hint="default" w:ascii="Times New Roman" w:hAnsi="Times New Roman" w:eastAsia="仿宋_GB2312" w:cs="Times New Roman"/>
                <w:b/>
                <w:color w:val="auto"/>
                <w:szCs w:val="21"/>
                <w:highlight w:val="none"/>
              </w:rPr>
              <w:t>年</w:t>
            </w:r>
          </w:p>
          <w:p>
            <w:pPr>
              <w:spacing w:line="300" w:lineRule="exact"/>
              <w:ind w:leftChars="-6" w:hanging="13" w:hangingChars="6"/>
              <w:jc w:val="center"/>
              <w:textAlignment w:val="center"/>
              <w:rPr>
                <w:rFonts w:hint="default" w:ascii="Times New Roman" w:hAnsi="Times New Roman" w:eastAsia="仿宋_GB2312" w:cs="Times New Roman"/>
                <w:b/>
                <w:color w:val="auto"/>
                <w:szCs w:val="21"/>
                <w:highlight w:val="none"/>
              </w:rPr>
            </w:pPr>
            <w:r>
              <w:rPr>
                <w:rFonts w:hint="default" w:ascii="Times New Roman" w:hAnsi="Times New Roman" w:eastAsia="仿宋_GB2312" w:cs="Times New Roman"/>
                <w:b/>
                <w:color w:val="auto"/>
                <w:szCs w:val="21"/>
                <w:highlight w:val="none"/>
              </w:rPr>
              <w:t>预计完成情况</w:t>
            </w:r>
          </w:p>
          <w:p>
            <w:pPr>
              <w:spacing w:line="300" w:lineRule="exact"/>
              <w:ind w:left="0" w:leftChars="-6" w:hanging="13" w:hangingChars="6"/>
              <w:jc w:val="center"/>
              <w:textAlignment w:val="center"/>
              <w:rPr>
                <w:rFonts w:hint="default" w:ascii="Times New Roman" w:hAnsi="Times New Roman" w:eastAsia="仿宋_GB2312" w:cs="Times New Roman"/>
                <w:b/>
                <w:color w:val="auto"/>
                <w:kern w:val="2"/>
                <w:sz w:val="21"/>
                <w:szCs w:val="21"/>
                <w:highlight w:val="none"/>
                <w:lang w:val="en-US" w:eastAsia="zh-CN" w:bidi="ar-SA"/>
              </w:rPr>
            </w:pPr>
            <w:r>
              <w:rPr>
                <w:rFonts w:hint="default" w:ascii="Times New Roman" w:hAnsi="Times New Roman" w:eastAsia="仿宋_GB2312" w:cs="Times New Roman"/>
                <w:b/>
                <w:color w:val="auto"/>
                <w:szCs w:val="21"/>
                <w:highlight w:val="none"/>
              </w:rPr>
              <w:t>（比上年）</w:t>
            </w:r>
          </w:p>
        </w:tc>
        <w:tc>
          <w:tcPr>
            <w:tcW w:w="881" w:type="pct"/>
            <w:tcBorders>
              <w:top w:val="single" w:color="000000" w:sz="6" w:space="0"/>
              <w:left w:val="single" w:color="000000" w:sz="6" w:space="0"/>
              <w:bottom w:val="single" w:color="000000" w:sz="6" w:space="0"/>
              <w:right w:val="single" w:color="000000" w:sz="6" w:space="0"/>
            </w:tcBorders>
            <w:vAlign w:val="center"/>
          </w:tcPr>
          <w:p>
            <w:pPr>
              <w:spacing w:line="300" w:lineRule="exact"/>
              <w:jc w:val="center"/>
              <w:textAlignment w:val="center"/>
              <w:rPr>
                <w:rFonts w:hint="default" w:ascii="Times New Roman" w:hAnsi="Times New Roman" w:eastAsia="仿宋_GB2312" w:cs="Times New Roman"/>
                <w:b/>
                <w:color w:val="auto"/>
                <w:szCs w:val="21"/>
                <w:highlight w:val="none"/>
              </w:rPr>
            </w:pPr>
            <w:r>
              <w:rPr>
                <w:rFonts w:hint="default" w:ascii="Times New Roman" w:hAnsi="Times New Roman" w:eastAsia="仿宋_GB2312" w:cs="Times New Roman"/>
                <w:b/>
                <w:color w:val="auto"/>
                <w:szCs w:val="21"/>
                <w:highlight w:val="none"/>
              </w:rPr>
              <w:t>202</w:t>
            </w:r>
            <w:r>
              <w:rPr>
                <w:rFonts w:hint="default" w:ascii="Times New Roman" w:hAnsi="Times New Roman" w:eastAsia="仿宋_GB2312" w:cs="Times New Roman"/>
                <w:b/>
                <w:color w:val="auto"/>
                <w:szCs w:val="21"/>
                <w:highlight w:val="none"/>
                <w:lang w:val="en-US" w:eastAsia="zh-CN"/>
              </w:rPr>
              <w:t>3</w:t>
            </w:r>
            <w:r>
              <w:rPr>
                <w:rFonts w:hint="default" w:ascii="Times New Roman" w:hAnsi="Times New Roman" w:eastAsia="仿宋_GB2312" w:cs="Times New Roman"/>
                <w:b/>
                <w:color w:val="auto"/>
                <w:szCs w:val="21"/>
                <w:highlight w:val="none"/>
              </w:rPr>
              <w:t>年</w:t>
            </w:r>
          </w:p>
          <w:p>
            <w:pPr>
              <w:spacing w:line="300" w:lineRule="exact"/>
              <w:jc w:val="center"/>
              <w:textAlignment w:val="center"/>
              <w:rPr>
                <w:rFonts w:hint="default" w:ascii="Times New Roman" w:hAnsi="Times New Roman" w:eastAsia="仿宋_GB2312" w:cs="Times New Roman"/>
                <w:b/>
                <w:color w:val="auto"/>
                <w:szCs w:val="21"/>
                <w:highlight w:val="none"/>
              </w:rPr>
            </w:pPr>
            <w:r>
              <w:rPr>
                <w:rFonts w:hint="default" w:ascii="Times New Roman" w:hAnsi="Times New Roman" w:eastAsia="仿宋_GB2312" w:cs="Times New Roman"/>
                <w:b/>
                <w:color w:val="auto"/>
                <w:szCs w:val="21"/>
                <w:highlight w:val="none"/>
              </w:rPr>
              <w:t>年度预期目标</w:t>
            </w:r>
          </w:p>
          <w:p>
            <w:pPr>
              <w:spacing w:line="300" w:lineRule="exact"/>
              <w:jc w:val="center"/>
              <w:textAlignment w:val="center"/>
              <w:rPr>
                <w:rFonts w:hint="default" w:ascii="Times New Roman" w:hAnsi="Times New Roman" w:eastAsia="仿宋_GB2312" w:cs="Times New Roman"/>
                <w:b/>
                <w:color w:val="auto"/>
                <w:kern w:val="2"/>
                <w:sz w:val="21"/>
                <w:szCs w:val="21"/>
                <w:highlight w:val="none"/>
                <w:lang w:val="en-US" w:eastAsia="zh-CN" w:bidi="ar-SA"/>
              </w:rPr>
            </w:pPr>
            <w:r>
              <w:rPr>
                <w:rFonts w:hint="default" w:ascii="Times New Roman" w:hAnsi="Times New Roman" w:eastAsia="仿宋_GB2312" w:cs="Times New Roman"/>
                <w:b/>
                <w:color w:val="auto"/>
                <w:szCs w:val="21"/>
                <w:highlight w:val="none"/>
              </w:rPr>
              <w:t>（比上年）</w:t>
            </w:r>
          </w:p>
        </w:tc>
      </w:tr>
      <w:tr>
        <w:tblPrEx>
          <w:tblCellMar>
            <w:top w:w="15" w:type="dxa"/>
            <w:left w:w="15" w:type="dxa"/>
            <w:bottom w:w="15" w:type="dxa"/>
            <w:right w:w="15" w:type="dxa"/>
          </w:tblCellMar>
        </w:tblPrEx>
        <w:trPr>
          <w:trHeight w:val="595" w:hRule="exact"/>
          <w:jc w:val="center"/>
        </w:trPr>
        <w:tc>
          <w:tcPr>
            <w:tcW w:w="2172" w:type="pct"/>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snapToGrid/>
              <w:spacing w:line="300" w:lineRule="exact"/>
              <w:textAlignment w:val="center"/>
              <w:rPr>
                <w:rFonts w:hint="default" w:ascii="Times New Roman" w:hAnsi="Times New Roman" w:eastAsia="仿宋_GB2312" w:cs="Times New Roman"/>
                <w:color w:val="auto"/>
                <w:szCs w:val="21"/>
                <w:highlight w:val="none"/>
              </w:rPr>
            </w:pPr>
            <w:r>
              <w:rPr>
                <w:rFonts w:hint="default" w:ascii="Times New Roman" w:hAnsi="Times New Roman" w:eastAsia="仿宋_GB2312" w:cs="Times New Roman"/>
                <w:color w:val="auto"/>
                <w:szCs w:val="21"/>
                <w:highlight w:val="none"/>
              </w:rPr>
              <w:t>1.地区生产总值</w:t>
            </w:r>
          </w:p>
        </w:tc>
        <w:tc>
          <w:tcPr>
            <w:tcW w:w="870" w:type="pct"/>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Cs w:val="21"/>
                <w:highlight w:val="none"/>
              </w:rPr>
            </w:pPr>
            <w:r>
              <w:rPr>
                <w:rFonts w:hint="default" w:ascii="Times New Roman" w:hAnsi="Times New Roman" w:eastAsia="仿宋_GB2312" w:cs="Times New Roman"/>
                <w:color w:val="auto"/>
                <w:kern w:val="0"/>
                <w:sz w:val="22"/>
                <w:szCs w:val="22"/>
                <w:highlight w:val="none"/>
                <w:lang w:bidi="ar"/>
              </w:rPr>
              <w:t>+6%左右</w:t>
            </w:r>
          </w:p>
        </w:tc>
        <w:tc>
          <w:tcPr>
            <w:tcW w:w="1076" w:type="pct"/>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kern w:val="0"/>
                <w:sz w:val="22"/>
                <w:szCs w:val="22"/>
                <w:highlight w:val="none"/>
                <w:lang w:val="en-US" w:eastAsia="zh-CN" w:bidi="ar"/>
              </w:rPr>
            </w:pPr>
            <w:r>
              <w:rPr>
                <w:rFonts w:hint="default" w:ascii="Times New Roman" w:hAnsi="Times New Roman" w:eastAsia="仿宋_GB2312" w:cs="Times New Roman"/>
                <w:color w:val="auto"/>
                <w:kern w:val="0"/>
                <w:sz w:val="22"/>
                <w:szCs w:val="22"/>
                <w:highlight w:val="none"/>
                <w:lang w:val="en-US" w:eastAsia="zh-CN" w:bidi="ar"/>
              </w:rPr>
              <w:t>1635亿元</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kern w:val="0"/>
                <w:sz w:val="22"/>
                <w:szCs w:val="22"/>
                <w:highlight w:val="none"/>
                <w:lang w:eastAsia="zh-CN" w:bidi="ar"/>
              </w:rPr>
            </w:pPr>
            <w:r>
              <w:rPr>
                <w:rFonts w:hint="default" w:ascii="Times New Roman" w:hAnsi="Times New Roman" w:eastAsia="仿宋_GB2312" w:cs="Times New Roman"/>
                <w:color w:val="auto"/>
                <w:kern w:val="0"/>
                <w:sz w:val="22"/>
                <w:szCs w:val="22"/>
                <w:highlight w:val="none"/>
                <w:lang w:eastAsia="zh-CN" w:bidi="ar"/>
              </w:rPr>
              <w:t>（</w:t>
            </w:r>
            <w:r>
              <w:rPr>
                <w:rFonts w:hint="default" w:ascii="Times New Roman" w:hAnsi="Times New Roman" w:eastAsia="仿宋_GB2312" w:cs="Times New Roman"/>
                <w:color w:val="auto"/>
                <w:kern w:val="0"/>
                <w:sz w:val="22"/>
                <w:szCs w:val="22"/>
                <w:highlight w:val="none"/>
                <w:lang w:bidi="ar"/>
              </w:rPr>
              <w:t>+</w:t>
            </w:r>
            <w:r>
              <w:rPr>
                <w:rFonts w:hint="default" w:ascii="Times New Roman" w:hAnsi="Times New Roman" w:eastAsia="仿宋_GB2312" w:cs="Times New Roman"/>
                <w:color w:val="auto"/>
                <w:kern w:val="0"/>
                <w:sz w:val="22"/>
                <w:szCs w:val="22"/>
                <w:highlight w:val="none"/>
                <w:lang w:val="en-US" w:eastAsia="zh-CN" w:bidi="ar"/>
              </w:rPr>
              <w:t>2</w:t>
            </w:r>
            <w:r>
              <w:rPr>
                <w:rFonts w:hint="default" w:ascii="Times New Roman" w:hAnsi="Times New Roman" w:eastAsia="仿宋_GB2312" w:cs="Times New Roman"/>
                <w:color w:val="auto"/>
                <w:kern w:val="0"/>
                <w:sz w:val="22"/>
                <w:szCs w:val="22"/>
                <w:highlight w:val="none"/>
                <w:lang w:bidi="ar"/>
              </w:rPr>
              <w:t>%</w:t>
            </w:r>
            <w:r>
              <w:rPr>
                <w:rFonts w:hint="default" w:ascii="Times New Roman" w:hAnsi="Times New Roman" w:eastAsia="仿宋_GB2312" w:cs="Times New Roman"/>
                <w:color w:val="auto"/>
                <w:kern w:val="0"/>
                <w:sz w:val="22"/>
                <w:szCs w:val="22"/>
                <w:highlight w:val="none"/>
                <w:lang w:val="en-US" w:eastAsia="zh-CN" w:bidi="ar"/>
              </w:rPr>
              <w:t>以上</w:t>
            </w:r>
            <w:r>
              <w:rPr>
                <w:rFonts w:hint="default" w:ascii="Times New Roman" w:hAnsi="Times New Roman" w:eastAsia="仿宋_GB2312" w:cs="Times New Roman"/>
                <w:color w:val="auto"/>
                <w:kern w:val="0"/>
                <w:sz w:val="22"/>
                <w:szCs w:val="22"/>
                <w:highlight w:val="none"/>
                <w:lang w:eastAsia="zh-CN" w:bidi="ar"/>
              </w:rPr>
              <w:t>）</w:t>
            </w:r>
          </w:p>
        </w:tc>
        <w:tc>
          <w:tcPr>
            <w:tcW w:w="881" w:type="pct"/>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kern w:val="0"/>
                <w:sz w:val="22"/>
                <w:szCs w:val="22"/>
                <w:highlight w:val="none"/>
                <w:lang w:val="en-US" w:eastAsia="zh-CN" w:bidi="ar"/>
              </w:rPr>
            </w:pPr>
            <w:r>
              <w:rPr>
                <w:rFonts w:hint="default" w:ascii="Times New Roman" w:hAnsi="Times New Roman" w:eastAsia="仿宋_GB2312" w:cs="Times New Roman"/>
                <w:color w:val="auto"/>
                <w:kern w:val="0"/>
                <w:sz w:val="22"/>
                <w:szCs w:val="22"/>
                <w:highlight w:val="none"/>
                <w:lang w:val="en-US" w:eastAsia="zh-CN" w:bidi="ar"/>
              </w:rPr>
              <w:t>+</w:t>
            </w:r>
            <w:r>
              <w:rPr>
                <w:rFonts w:hint="eastAsia" w:ascii="Times New Roman" w:hAnsi="Times New Roman" w:eastAsia="仿宋_GB2312" w:cs="Times New Roman"/>
                <w:color w:val="auto"/>
                <w:kern w:val="0"/>
                <w:sz w:val="22"/>
                <w:szCs w:val="22"/>
                <w:highlight w:val="none"/>
                <w:lang w:val="en-US" w:eastAsia="zh-CN" w:bidi="ar"/>
              </w:rPr>
              <w:t>5</w:t>
            </w:r>
            <w:r>
              <w:rPr>
                <w:rFonts w:hint="default" w:ascii="Times New Roman" w:hAnsi="Times New Roman" w:eastAsia="仿宋_GB2312" w:cs="Times New Roman"/>
                <w:color w:val="auto"/>
                <w:kern w:val="0"/>
                <w:sz w:val="22"/>
                <w:szCs w:val="22"/>
                <w:highlight w:val="none"/>
                <w:lang w:val="en-US" w:eastAsia="zh-CN" w:bidi="ar"/>
              </w:rPr>
              <w:t>%</w:t>
            </w:r>
            <w:r>
              <w:rPr>
                <w:rFonts w:hint="eastAsia" w:ascii="Times New Roman" w:hAnsi="Times New Roman" w:eastAsia="仿宋_GB2312" w:cs="Times New Roman"/>
                <w:color w:val="auto"/>
                <w:kern w:val="0"/>
                <w:sz w:val="22"/>
                <w:szCs w:val="22"/>
                <w:highlight w:val="none"/>
                <w:lang w:val="en-US" w:eastAsia="zh-CN" w:bidi="ar"/>
              </w:rPr>
              <w:t>左右</w:t>
            </w:r>
          </w:p>
        </w:tc>
      </w:tr>
      <w:tr>
        <w:tblPrEx>
          <w:tblCellMar>
            <w:top w:w="15" w:type="dxa"/>
            <w:left w:w="15" w:type="dxa"/>
            <w:bottom w:w="15" w:type="dxa"/>
            <w:right w:w="15" w:type="dxa"/>
          </w:tblCellMar>
        </w:tblPrEx>
        <w:trPr>
          <w:trHeight w:val="595" w:hRule="exact"/>
          <w:jc w:val="center"/>
        </w:trPr>
        <w:tc>
          <w:tcPr>
            <w:tcW w:w="2172" w:type="pct"/>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snapToGrid/>
              <w:spacing w:line="300" w:lineRule="exact"/>
              <w:textAlignment w:val="center"/>
              <w:rPr>
                <w:rFonts w:hint="default" w:ascii="Times New Roman" w:hAnsi="Times New Roman" w:eastAsia="仿宋_GB2312" w:cs="Times New Roman"/>
                <w:color w:val="auto"/>
                <w:szCs w:val="21"/>
                <w:highlight w:val="none"/>
              </w:rPr>
            </w:pPr>
            <w:r>
              <w:rPr>
                <w:rFonts w:hint="default" w:ascii="Times New Roman" w:hAnsi="Times New Roman" w:eastAsia="仿宋_GB2312" w:cs="Times New Roman"/>
                <w:color w:val="auto"/>
                <w:szCs w:val="21"/>
                <w:highlight w:val="none"/>
              </w:rPr>
              <w:t>2.</w:t>
            </w:r>
            <w:r>
              <w:rPr>
                <w:rStyle w:val="14"/>
                <w:rFonts w:hint="default" w:ascii="Times New Roman" w:hAnsi="Times New Roman" w:cs="Times New Roman"/>
                <w:color w:val="auto"/>
                <w:highlight w:val="none"/>
              </w:rPr>
              <w:t>一般公共预算收入</w:t>
            </w:r>
          </w:p>
        </w:tc>
        <w:tc>
          <w:tcPr>
            <w:tcW w:w="870" w:type="pct"/>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Cs w:val="21"/>
                <w:highlight w:val="none"/>
              </w:rPr>
            </w:pPr>
            <w:r>
              <w:rPr>
                <w:rFonts w:hint="default" w:ascii="Times New Roman" w:hAnsi="Times New Roman" w:eastAsia="仿宋_GB2312" w:cs="Times New Roman"/>
                <w:color w:val="auto"/>
                <w:kern w:val="0"/>
                <w:sz w:val="22"/>
                <w:szCs w:val="22"/>
                <w:highlight w:val="none"/>
                <w:lang w:bidi="ar"/>
              </w:rPr>
              <w:t>+5.5%以上</w:t>
            </w:r>
          </w:p>
        </w:tc>
        <w:tc>
          <w:tcPr>
            <w:tcW w:w="1076" w:type="pct"/>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kern w:val="0"/>
                <w:sz w:val="22"/>
                <w:szCs w:val="22"/>
                <w:highlight w:val="none"/>
                <w:lang w:val="en-US" w:eastAsia="zh-CN" w:bidi="ar"/>
              </w:rPr>
            </w:pPr>
            <w:r>
              <w:rPr>
                <w:rFonts w:hint="default" w:ascii="Times New Roman" w:hAnsi="Times New Roman" w:eastAsia="仿宋_GB2312" w:cs="Times New Roman"/>
                <w:color w:val="auto"/>
                <w:kern w:val="0"/>
                <w:sz w:val="22"/>
                <w:szCs w:val="22"/>
                <w:highlight w:val="none"/>
                <w:lang w:val="en-US" w:eastAsia="zh-CN" w:bidi="ar"/>
              </w:rPr>
              <w:t>177.</w:t>
            </w:r>
            <w:r>
              <w:rPr>
                <w:rFonts w:hint="eastAsia" w:ascii="Times New Roman" w:hAnsi="Times New Roman" w:eastAsia="仿宋_GB2312" w:cs="Times New Roman"/>
                <w:color w:val="auto"/>
                <w:kern w:val="0"/>
                <w:sz w:val="22"/>
                <w:szCs w:val="22"/>
                <w:highlight w:val="none"/>
                <w:lang w:val="en-US" w:eastAsia="zh-CN" w:bidi="ar"/>
              </w:rPr>
              <w:t>82</w:t>
            </w:r>
            <w:r>
              <w:rPr>
                <w:rFonts w:hint="default" w:ascii="Times New Roman" w:hAnsi="Times New Roman" w:eastAsia="仿宋_GB2312" w:cs="Times New Roman"/>
                <w:color w:val="auto"/>
                <w:kern w:val="0"/>
                <w:sz w:val="22"/>
                <w:szCs w:val="22"/>
                <w:highlight w:val="none"/>
                <w:lang w:val="en-US" w:eastAsia="zh-CN" w:bidi="ar"/>
              </w:rPr>
              <w:t>亿元</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kern w:val="0"/>
                <w:sz w:val="22"/>
                <w:szCs w:val="22"/>
                <w:highlight w:val="none"/>
                <w:lang w:eastAsia="zh-CN" w:bidi="ar"/>
              </w:rPr>
            </w:pPr>
            <w:r>
              <w:rPr>
                <w:rFonts w:hint="default" w:ascii="Times New Roman" w:hAnsi="Times New Roman" w:eastAsia="仿宋_GB2312" w:cs="Times New Roman"/>
                <w:color w:val="auto"/>
                <w:kern w:val="0"/>
                <w:sz w:val="22"/>
                <w:szCs w:val="22"/>
                <w:highlight w:val="none"/>
                <w:lang w:val="en-US" w:eastAsia="zh-CN" w:bidi="ar"/>
              </w:rPr>
              <w:t>（同口径</w:t>
            </w:r>
            <w:r>
              <w:rPr>
                <w:rFonts w:hint="default" w:ascii="Times New Roman" w:hAnsi="Times New Roman" w:eastAsia="仿宋_GB2312" w:cs="Times New Roman"/>
                <w:color w:val="auto"/>
                <w:kern w:val="0"/>
                <w:sz w:val="22"/>
                <w:szCs w:val="22"/>
                <w:highlight w:val="none"/>
                <w:lang w:bidi="ar"/>
              </w:rPr>
              <w:t>+</w:t>
            </w:r>
            <w:r>
              <w:rPr>
                <w:rFonts w:hint="default" w:ascii="Times New Roman" w:hAnsi="Times New Roman" w:eastAsia="仿宋_GB2312" w:cs="Times New Roman"/>
                <w:color w:val="auto"/>
                <w:kern w:val="0"/>
                <w:sz w:val="22"/>
                <w:szCs w:val="22"/>
                <w:highlight w:val="none"/>
                <w:lang w:val="en-US" w:eastAsia="zh-CN" w:bidi="ar"/>
              </w:rPr>
              <w:t>2.1</w:t>
            </w:r>
            <w:r>
              <w:rPr>
                <w:rFonts w:hint="default" w:ascii="Times New Roman" w:hAnsi="Times New Roman" w:eastAsia="仿宋_GB2312" w:cs="Times New Roman"/>
                <w:color w:val="auto"/>
                <w:kern w:val="0"/>
                <w:sz w:val="22"/>
                <w:szCs w:val="22"/>
                <w:highlight w:val="none"/>
                <w:lang w:bidi="ar"/>
              </w:rPr>
              <w:t>%</w:t>
            </w:r>
            <w:r>
              <w:rPr>
                <w:rFonts w:hint="default" w:ascii="Times New Roman" w:hAnsi="Times New Roman" w:eastAsia="仿宋_GB2312" w:cs="Times New Roman"/>
                <w:color w:val="auto"/>
                <w:kern w:val="0"/>
                <w:sz w:val="22"/>
                <w:szCs w:val="22"/>
                <w:highlight w:val="none"/>
                <w:lang w:eastAsia="zh-CN" w:bidi="ar"/>
              </w:rPr>
              <w:t>）</w:t>
            </w:r>
          </w:p>
        </w:tc>
        <w:tc>
          <w:tcPr>
            <w:tcW w:w="881" w:type="pct"/>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kern w:val="0"/>
                <w:sz w:val="22"/>
                <w:szCs w:val="22"/>
                <w:highlight w:val="none"/>
                <w:lang w:bidi="ar"/>
              </w:rPr>
            </w:pPr>
            <w:r>
              <w:rPr>
                <w:rFonts w:hint="default" w:ascii="Times New Roman" w:hAnsi="Times New Roman" w:eastAsia="仿宋_GB2312" w:cs="Times New Roman"/>
                <w:color w:val="auto"/>
                <w:kern w:val="0"/>
                <w:sz w:val="22"/>
                <w:szCs w:val="22"/>
                <w:highlight w:val="none"/>
                <w:lang w:val="en-US" w:eastAsia="zh-CN" w:bidi="ar"/>
              </w:rPr>
              <w:t>+6%</w:t>
            </w:r>
            <w:r>
              <w:rPr>
                <w:rFonts w:hint="eastAsia" w:ascii="Times New Roman" w:hAnsi="Times New Roman" w:eastAsia="仿宋_GB2312" w:cs="Times New Roman"/>
                <w:color w:val="auto"/>
                <w:kern w:val="0"/>
                <w:sz w:val="22"/>
                <w:szCs w:val="22"/>
                <w:highlight w:val="none"/>
                <w:lang w:val="en-US" w:eastAsia="zh-CN" w:bidi="ar"/>
              </w:rPr>
              <w:t>左右</w:t>
            </w:r>
          </w:p>
        </w:tc>
      </w:tr>
      <w:tr>
        <w:tblPrEx>
          <w:tblCellMar>
            <w:top w:w="15" w:type="dxa"/>
            <w:left w:w="15" w:type="dxa"/>
            <w:bottom w:w="15" w:type="dxa"/>
            <w:right w:w="15" w:type="dxa"/>
          </w:tblCellMar>
        </w:tblPrEx>
        <w:trPr>
          <w:trHeight w:val="595" w:hRule="exact"/>
          <w:jc w:val="center"/>
        </w:trPr>
        <w:tc>
          <w:tcPr>
            <w:tcW w:w="2172" w:type="pct"/>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snapToGrid/>
              <w:spacing w:line="300" w:lineRule="exact"/>
              <w:textAlignment w:val="center"/>
              <w:rPr>
                <w:rFonts w:hint="default" w:ascii="Times New Roman" w:hAnsi="Times New Roman" w:eastAsia="仿宋_GB2312" w:cs="Times New Roman"/>
                <w:color w:val="auto"/>
                <w:szCs w:val="21"/>
                <w:highlight w:val="none"/>
              </w:rPr>
            </w:pPr>
            <w:r>
              <w:rPr>
                <w:rFonts w:hint="default" w:ascii="Times New Roman" w:hAnsi="Times New Roman" w:eastAsia="仿宋_GB2312" w:cs="Times New Roman"/>
                <w:color w:val="auto"/>
                <w:szCs w:val="21"/>
                <w:highlight w:val="none"/>
              </w:rPr>
              <w:t>3.全社会固定资产投资</w:t>
            </w:r>
          </w:p>
        </w:tc>
        <w:tc>
          <w:tcPr>
            <w:tcW w:w="870" w:type="pct"/>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Cs w:val="21"/>
                <w:highlight w:val="none"/>
              </w:rPr>
            </w:pPr>
            <w:r>
              <w:rPr>
                <w:rFonts w:hint="default" w:ascii="Times New Roman" w:hAnsi="Times New Roman" w:eastAsia="仿宋_GB2312" w:cs="Times New Roman"/>
                <w:color w:val="auto"/>
                <w:kern w:val="0"/>
                <w:sz w:val="22"/>
                <w:szCs w:val="22"/>
                <w:highlight w:val="none"/>
                <w:lang w:bidi="ar"/>
              </w:rPr>
              <w:t>+8%</w:t>
            </w:r>
            <w:r>
              <w:rPr>
                <w:rStyle w:val="15"/>
                <w:rFonts w:hint="default" w:ascii="Times New Roman" w:hAnsi="Times New Roman" w:eastAsia="仿宋_GB2312" w:cs="Times New Roman"/>
                <w:color w:val="auto"/>
                <w:highlight w:val="none"/>
                <w:lang w:bidi="ar"/>
              </w:rPr>
              <w:t>左右</w:t>
            </w:r>
          </w:p>
        </w:tc>
        <w:tc>
          <w:tcPr>
            <w:tcW w:w="1076" w:type="pct"/>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kern w:val="0"/>
                <w:sz w:val="22"/>
                <w:szCs w:val="22"/>
                <w:highlight w:val="none"/>
                <w:lang w:val="en-US" w:eastAsia="zh-CN" w:bidi="ar"/>
              </w:rPr>
            </w:pPr>
            <w:r>
              <w:rPr>
                <w:rFonts w:hint="default" w:ascii="Times New Roman" w:hAnsi="Times New Roman" w:eastAsia="仿宋_GB2312" w:cs="Times New Roman"/>
                <w:color w:val="auto"/>
                <w:kern w:val="0"/>
                <w:sz w:val="22"/>
                <w:szCs w:val="22"/>
                <w:highlight w:val="none"/>
                <w:lang w:val="en-US" w:eastAsia="zh-CN" w:bidi="ar"/>
              </w:rPr>
              <w:t>492亿元</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kern w:val="0"/>
                <w:sz w:val="22"/>
                <w:szCs w:val="22"/>
                <w:highlight w:val="none"/>
                <w:lang w:val="en-US" w:eastAsia="zh-CN" w:bidi="ar"/>
              </w:rPr>
            </w:pPr>
            <w:r>
              <w:rPr>
                <w:rFonts w:hint="default" w:ascii="Times New Roman" w:hAnsi="Times New Roman" w:eastAsia="仿宋_GB2312" w:cs="Times New Roman"/>
                <w:color w:val="auto"/>
                <w:kern w:val="0"/>
                <w:sz w:val="22"/>
                <w:szCs w:val="22"/>
                <w:highlight w:val="none"/>
                <w:lang w:val="en-US" w:eastAsia="zh-CN" w:bidi="ar"/>
              </w:rPr>
              <w:t>（-1.9%）</w:t>
            </w:r>
          </w:p>
        </w:tc>
        <w:tc>
          <w:tcPr>
            <w:tcW w:w="881" w:type="pct"/>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kern w:val="0"/>
                <w:sz w:val="22"/>
                <w:szCs w:val="22"/>
                <w:highlight w:val="none"/>
                <w:lang w:bidi="ar"/>
              </w:rPr>
            </w:pPr>
            <w:r>
              <w:rPr>
                <w:rFonts w:hint="default" w:ascii="Times New Roman" w:hAnsi="Times New Roman" w:eastAsia="仿宋_GB2312" w:cs="Times New Roman"/>
                <w:color w:val="auto"/>
                <w:kern w:val="0"/>
                <w:sz w:val="22"/>
                <w:szCs w:val="22"/>
                <w:highlight w:val="none"/>
                <w:lang w:bidi="ar"/>
              </w:rPr>
              <w:t>+</w:t>
            </w:r>
            <w:r>
              <w:rPr>
                <w:rFonts w:hint="default" w:ascii="Times New Roman" w:hAnsi="Times New Roman" w:eastAsia="仿宋_GB2312" w:cs="Times New Roman"/>
                <w:color w:val="auto"/>
                <w:kern w:val="0"/>
                <w:sz w:val="22"/>
                <w:szCs w:val="22"/>
                <w:highlight w:val="none"/>
                <w:lang w:val="en-US" w:eastAsia="zh-CN" w:bidi="ar"/>
              </w:rPr>
              <w:t>6</w:t>
            </w:r>
            <w:r>
              <w:rPr>
                <w:rFonts w:hint="default" w:ascii="Times New Roman" w:hAnsi="Times New Roman" w:eastAsia="仿宋_GB2312" w:cs="Times New Roman"/>
                <w:color w:val="auto"/>
                <w:kern w:val="0"/>
                <w:sz w:val="22"/>
                <w:szCs w:val="22"/>
                <w:highlight w:val="none"/>
                <w:lang w:bidi="ar"/>
              </w:rPr>
              <w:t>%</w:t>
            </w:r>
            <w:r>
              <w:rPr>
                <w:rStyle w:val="15"/>
                <w:rFonts w:hint="default" w:ascii="Times New Roman" w:hAnsi="Times New Roman" w:eastAsia="仿宋_GB2312" w:cs="Times New Roman"/>
                <w:color w:val="auto"/>
                <w:highlight w:val="none"/>
                <w:lang w:bidi="ar"/>
              </w:rPr>
              <w:t>左右</w:t>
            </w:r>
          </w:p>
        </w:tc>
      </w:tr>
      <w:tr>
        <w:tblPrEx>
          <w:tblCellMar>
            <w:top w:w="15" w:type="dxa"/>
            <w:left w:w="15" w:type="dxa"/>
            <w:bottom w:w="15" w:type="dxa"/>
            <w:right w:w="15" w:type="dxa"/>
          </w:tblCellMar>
        </w:tblPrEx>
        <w:trPr>
          <w:trHeight w:val="595" w:hRule="exact"/>
          <w:jc w:val="center"/>
        </w:trPr>
        <w:tc>
          <w:tcPr>
            <w:tcW w:w="2172" w:type="pct"/>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snapToGrid/>
              <w:spacing w:line="300" w:lineRule="exact"/>
              <w:textAlignment w:val="center"/>
              <w:rPr>
                <w:rFonts w:hint="default" w:ascii="Times New Roman" w:hAnsi="Times New Roman" w:eastAsia="仿宋_GB2312" w:cs="Times New Roman"/>
                <w:color w:val="auto"/>
                <w:szCs w:val="21"/>
                <w:highlight w:val="none"/>
              </w:rPr>
            </w:pPr>
            <w:r>
              <w:rPr>
                <w:rFonts w:hint="default" w:ascii="Times New Roman" w:hAnsi="Times New Roman" w:eastAsia="仿宋_GB2312" w:cs="Times New Roman"/>
                <w:color w:val="auto"/>
                <w:szCs w:val="21"/>
                <w:highlight w:val="none"/>
              </w:rPr>
              <w:t>4.</w:t>
            </w:r>
            <w:r>
              <w:rPr>
                <w:rStyle w:val="14"/>
                <w:rFonts w:hint="default" w:ascii="Times New Roman" w:hAnsi="Times New Roman" w:cs="Times New Roman"/>
                <w:color w:val="auto"/>
                <w:highlight w:val="none"/>
              </w:rPr>
              <w:t>新兴产业产值占规模以上工业产值比重</w:t>
            </w:r>
          </w:p>
        </w:tc>
        <w:tc>
          <w:tcPr>
            <w:tcW w:w="870" w:type="pct"/>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Cs w:val="21"/>
                <w:highlight w:val="none"/>
              </w:rPr>
            </w:pPr>
            <w:r>
              <w:rPr>
                <w:rFonts w:hint="default" w:ascii="Times New Roman" w:hAnsi="Times New Roman" w:eastAsia="仿宋_GB2312" w:cs="Times New Roman"/>
                <w:color w:val="auto"/>
                <w:kern w:val="0"/>
                <w:sz w:val="22"/>
                <w:szCs w:val="22"/>
                <w:highlight w:val="none"/>
                <w:lang w:bidi="ar"/>
              </w:rPr>
              <w:t>保持稳定</w:t>
            </w:r>
          </w:p>
        </w:tc>
        <w:tc>
          <w:tcPr>
            <w:tcW w:w="1076" w:type="pct"/>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kern w:val="0"/>
                <w:sz w:val="22"/>
                <w:szCs w:val="22"/>
                <w:highlight w:val="none"/>
                <w:lang w:val="en-US" w:eastAsia="zh-CN" w:bidi="ar"/>
              </w:rPr>
            </w:pPr>
            <w:r>
              <w:rPr>
                <w:rFonts w:hint="default" w:ascii="Times New Roman" w:hAnsi="Times New Roman" w:eastAsia="仿宋_GB2312" w:cs="Times New Roman"/>
                <w:color w:val="auto"/>
                <w:kern w:val="0"/>
                <w:sz w:val="22"/>
                <w:szCs w:val="22"/>
                <w:highlight w:val="none"/>
                <w:lang w:val="en-US" w:eastAsia="zh-CN" w:bidi="ar"/>
              </w:rPr>
              <w:t>56.7%</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kern w:val="0"/>
                <w:sz w:val="22"/>
                <w:szCs w:val="22"/>
                <w:highlight w:val="none"/>
                <w:lang w:val="en-US" w:eastAsia="zh-CN" w:bidi="ar"/>
              </w:rPr>
            </w:pPr>
            <w:r>
              <w:rPr>
                <w:rFonts w:hint="default" w:ascii="Times New Roman" w:hAnsi="Times New Roman" w:eastAsia="仿宋_GB2312" w:cs="Times New Roman"/>
                <w:color w:val="auto"/>
                <w:kern w:val="0"/>
                <w:sz w:val="22"/>
                <w:szCs w:val="22"/>
                <w:highlight w:val="none"/>
                <w:lang w:val="en-US" w:eastAsia="zh-CN" w:bidi="ar"/>
              </w:rPr>
              <w:t>（-0.8个百分点）</w:t>
            </w:r>
          </w:p>
        </w:tc>
        <w:tc>
          <w:tcPr>
            <w:tcW w:w="881" w:type="pct"/>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kern w:val="0"/>
                <w:sz w:val="22"/>
                <w:szCs w:val="22"/>
                <w:highlight w:val="none"/>
                <w:lang w:val="en-US" w:eastAsia="zh-CN" w:bidi="ar"/>
              </w:rPr>
            </w:pPr>
            <w:r>
              <w:rPr>
                <w:rFonts w:hint="default" w:ascii="Times New Roman" w:hAnsi="Times New Roman" w:eastAsia="仿宋_GB2312" w:cs="Times New Roman"/>
                <w:color w:val="auto"/>
                <w:kern w:val="0"/>
                <w:sz w:val="22"/>
                <w:szCs w:val="22"/>
                <w:highlight w:val="none"/>
                <w:lang w:val="en-US" w:eastAsia="zh-CN" w:bidi="ar"/>
              </w:rPr>
              <w:t>—</w:t>
            </w:r>
          </w:p>
        </w:tc>
      </w:tr>
      <w:tr>
        <w:tblPrEx>
          <w:tblCellMar>
            <w:top w:w="15" w:type="dxa"/>
            <w:left w:w="15" w:type="dxa"/>
            <w:bottom w:w="15" w:type="dxa"/>
            <w:right w:w="15" w:type="dxa"/>
          </w:tblCellMar>
        </w:tblPrEx>
        <w:trPr>
          <w:trHeight w:val="595" w:hRule="exact"/>
          <w:jc w:val="center"/>
        </w:trPr>
        <w:tc>
          <w:tcPr>
            <w:tcW w:w="2172" w:type="pct"/>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snapToGrid/>
              <w:spacing w:line="300" w:lineRule="exact"/>
              <w:textAlignment w:val="center"/>
              <w:rPr>
                <w:rFonts w:hint="default" w:ascii="Times New Roman" w:hAnsi="Times New Roman" w:eastAsia="仿宋_GB2312" w:cs="Times New Roman"/>
                <w:color w:val="auto"/>
                <w:szCs w:val="21"/>
                <w:highlight w:val="none"/>
                <w:lang w:val="en-US" w:eastAsia="zh-CN"/>
              </w:rPr>
            </w:pPr>
            <w:r>
              <w:rPr>
                <w:rFonts w:hint="default" w:ascii="Times New Roman" w:hAnsi="Times New Roman" w:eastAsia="仿宋_GB2312" w:cs="Times New Roman"/>
                <w:color w:val="auto"/>
                <w:szCs w:val="21"/>
                <w:highlight w:val="none"/>
                <w:lang w:val="en-US" w:eastAsia="zh-CN"/>
              </w:rPr>
              <w:t>5.工业战略性新兴产业产值占规模以上工业</w:t>
            </w:r>
          </w:p>
          <w:p>
            <w:pPr>
              <w:keepNext w:val="0"/>
              <w:keepLines w:val="0"/>
              <w:pageBreakBefore w:val="0"/>
              <w:kinsoku/>
              <w:wordWrap/>
              <w:overflowPunct/>
              <w:topLinePunct w:val="0"/>
              <w:autoSpaceDE/>
              <w:autoSpaceDN/>
              <w:bidi w:val="0"/>
              <w:adjustRightInd/>
              <w:snapToGrid/>
              <w:spacing w:line="300" w:lineRule="exact"/>
              <w:textAlignment w:val="center"/>
              <w:rPr>
                <w:rFonts w:hint="default" w:ascii="Times New Roman" w:hAnsi="Times New Roman" w:eastAsia="仿宋_GB2312" w:cs="Times New Roman"/>
                <w:color w:val="auto"/>
                <w:szCs w:val="21"/>
                <w:highlight w:val="none"/>
                <w:lang w:val="en-US" w:eastAsia="zh-CN"/>
              </w:rPr>
            </w:pPr>
            <w:r>
              <w:rPr>
                <w:rFonts w:hint="default" w:ascii="Times New Roman" w:hAnsi="Times New Roman" w:eastAsia="仿宋_GB2312" w:cs="Times New Roman"/>
                <w:color w:val="auto"/>
                <w:szCs w:val="21"/>
                <w:highlight w:val="none"/>
                <w:lang w:val="en-US" w:eastAsia="zh-CN"/>
              </w:rPr>
              <w:t>产值比重</w:t>
            </w:r>
          </w:p>
        </w:tc>
        <w:tc>
          <w:tcPr>
            <w:tcW w:w="870" w:type="pct"/>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kern w:val="0"/>
                <w:sz w:val="22"/>
                <w:szCs w:val="22"/>
                <w:highlight w:val="none"/>
                <w:lang w:eastAsia="zh-CN" w:bidi="ar"/>
              </w:rPr>
            </w:pPr>
            <w:r>
              <w:rPr>
                <w:rFonts w:hint="default" w:ascii="Times New Roman" w:hAnsi="Times New Roman" w:eastAsia="仿宋_GB2312" w:cs="Times New Roman"/>
                <w:color w:val="auto"/>
                <w:kern w:val="0"/>
                <w:sz w:val="22"/>
                <w:szCs w:val="22"/>
                <w:highlight w:val="none"/>
                <w:lang w:eastAsia="zh-CN" w:bidi="ar"/>
              </w:rPr>
              <w:t>—</w:t>
            </w:r>
          </w:p>
        </w:tc>
        <w:tc>
          <w:tcPr>
            <w:tcW w:w="1076" w:type="pct"/>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kern w:val="0"/>
                <w:sz w:val="22"/>
                <w:szCs w:val="22"/>
                <w:highlight w:val="none"/>
                <w:lang w:val="en-US" w:eastAsia="zh-CN" w:bidi="ar"/>
              </w:rPr>
            </w:pPr>
            <w:r>
              <w:rPr>
                <w:rFonts w:hint="default" w:ascii="Times New Roman" w:hAnsi="Times New Roman" w:eastAsia="仿宋_GB2312" w:cs="Times New Roman"/>
                <w:color w:val="auto"/>
                <w:kern w:val="0"/>
                <w:sz w:val="22"/>
                <w:szCs w:val="22"/>
                <w:highlight w:val="none"/>
                <w:lang w:val="en-US" w:eastAsia="zh-CN" w:bidi="ar"/>
              </w:rPr>
              <w:t>48%</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kern w:val="0"/>
                <w:sz w:val="22"/>
                <w:szCs w:val="22"/>
                <w:highlight w:val="none"/>
                <w:lang w:val="en-US" w:eastAsia="zh-CN" w:bidi="ar"/>
              </w:rPr>
            </w:pPr>
            <w:r>
              <w:rPr>
                <w:rFonts w:hint="default" w:ascii="Times New Roman" w:hAnsi="Times New Roman" w:eastAsia="仿宋_GB2312" w:cs="Times New Roman"/>
                <w:color w:val="auto"/>
                <w:kern w:val="0"/>
                <w:sz w:val="22"/>
                <w:szCs w:val="22"/>
                <w:highlight w:val="none"/>
                <w:lang w:val="en-US" w:eastAsia="zh-CN" w:bidi="ar"/>
              </w:rPr>
              <w:t>（+4.2个百分点）</w:t>
            </w:r>
          </w:p>
        </w:tc>
        <w:tc>
          <w:tcPr>
            <w:tcW w:w="881" w:type="pct"/>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kern w:val="0"/>
                <w:sz w:val="22"/>
                <w:szCs w:val="22"/>
                <w:highlight w:val="none"/>
                <w:lang w:val="en-US" w:eastAsia="zh-CN" w:bidi="ar"/>
              </w:rPr>
            </w:pPr>
            <w:r>
              <w:rPr>
                <w:rFonts w:hint="default" w:ascii="Times New Roman" w:hAnsi="Times New Roman" w:eastAsia="仿宋_GB2312" w:cs="Times New Roman"/>
                <w:color w:val="auto"/>
                <w:kern w:val="0"/>
                <w:sz w:val="22"/>
                <w:szCs w:val="22"/>
                <w:highlight w:val="none"/>
                <w:lang w:val="en-US" w:eastAsia="zh-CN" w:bidi="ar"/>
              </w:rPr>
              <w:t>49%</w:t>
            </w:r>
          </w:p>
        </w:tc>
      </w:tr>
      <w:tr>
        <w:tblPrEx>
          <w:tblCellMar>
            <w:top w:w="15" w:type="dxa"/>
            <w:left w:w="15" w:type="dxa"/>
            <w:bottom w:w="15" w:type="dxa"/>
            <w:right w:w="15" w:type="dxa"/>
          </w:tblCellMar>
        </w:tblPrEx>
        <w:trPr>
          <w:trHeight w:val="595" w:hRule="exact"/>
          <w:jc w:val="center"/>
        </w:trPr>
        <w:tc>
          <w:tcPr>
            <w:tcW w:w="2172" w:type="pct"/>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snapToGrid/>
              <w:spacing w:line="300" w:lineRule="exact"/>
              <w:textAlignment w:val="center"/>
              <w:rPr>
                <w:rFonts w:hint="default" w:ascii="Times New Roman" w:hAnsi="Times New Roman" w:eastAsia="仿宋_GB2312" w:cs="Times New Roman"/>
                <w:color w:val="auto"/>
                <w:szCs w:val="21"/>
                <w:highlight w:val="none"/>
              </w:rPr>
            </w:pPr>
            <w:r>
              <w:rPr>
                <w:rFonts w:hint="default" w:ascii="Times New Roman" w:hAnsi="Times New Roman" w:eastAsia="仿宋_GB2312" w:cs="Times New Roman"/>
                <w:color w:val="auto"/>
                <w:szCs w:val="21"/>
                <w:highlight w:val="none"/>
                <w:lang w:val="en-US" w:eastAsia="zh-CN"/>
              </w:rPr>
              <w:t>6</w:t>
            </w:r>
            <w:r>
              <w:rPr>
                <w:rFonts w:hint="default" w:ascii="Times New Roman" w:hAnsi="Times New Roman" w:eastAsia="仿宋_GB2312" w:cs="Times New Roman"/>
                <w:color w:val="auto"/>
                <w:szCs w:val="21"/>
                <w:highlight w:val="none"/>
              </w:rPr>
              <w:t>.</w:t>
            </w:r>
            <w:r>
              <w:rPr>
                <w:rStyle w:val="14"/>
                <w:rFonts w:hint="default" w:ascii="Times New Roman" w:hAnsi="Times New Roman" w:cs="Times New Roman"/>
                <w:color w:val="auto"/>
                <w:highlight w:val="none"/>
              </w:rPr>
              <w:t>高新技术产业产值占规模以上工业产值比重</w:t>
            </w:r>
          </w:p>
        </w:tc>
        <w:tc>
          <w:tcPr>
            <w:tcW w:w="870" w:type="pct"/>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Cs w:val="21"/>
                <w:highlight w:val="none"/>
              </w:rPr>
            </w:pPr>
            <w:r>
              <w:rPr>
                <w:rFonts w:hint="default" w:ascii="Times New Roman" w:hAnsi="Times New Roman" w:eastAsia="仿宋_GB2312" w:cs="Times New Roman"/>
                <w:color w:val="auto"/>
                <w:kern w:val="0"/>
                <w:sz w:val="22"/>
                <w:szCs w:val="22"/>
                <w:highlight w:val="none"/>
                <w:lang w:bidi="ar"/>
              </w:rPr>
              <w:t>+1个百分点</w:t>
            </w:r>
          </w:p>
        </w:tc>
        <w:tc>
          <w:tcPr>
            <w:tcW w:w="1076" w:type="pct"/>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kern w:val="0"/>
                <w:sz w:val="22"/>
                <w:szCs w:val="22"/>
                <w:highlight w:val="none"/>
                <w:lang w:eastAsia="zh-CN" w:bidi="ar"/>
              </w:rPr>
            </w:pPr>
            <w:r>
              <w:rPr>
                <w:rFonts w:hint="default" w:ascii="Times New Roman" w:hAnsi="Times New Roman" w:eastAsia="仿宋_GB2312" w:cs="Times New Roman"/>
                <w:color w:val="auto"/>
                <w:kern w:val="0"/>
                <w:sz w:val="22"/>
                <w:szCs w:val="22"/>
                <w:highlight w:val="none"/>
                <w:lang w:bidi="ar"/>
              </w:rPr>
              <w:t>5</w:t>
            </w:r>
            <w:r>
              <w:rPr>
                <w:rFonts w:hint="default" w:ascii="Times New Roman" w:hAnsi="Times New Roman" w:eastAsia="仿宋_GB2312" w:cs="Times New Roman"/>
                <w:color w:val="auto"/>
                <w:kern w:val="0"/>
                <w:sz w:val="22"/>
                <w:szCs w:val="22"/>
                <w:highlight w:val="none"/>
                <w:lang w:val="en-US" w:eastAsia="zh-CN" w:bidi="ar"/>
              </w:rPr>
              <w:t>1.4</w:t>
            </w:r>
            <w:r>
              <w:rPr>
                <w:rFonts w:hint="default" w:ascii="Times New Roman" w:hAnsi="Times New Roman" w:eastAsia="仿宋_GB2312" w:cs="Times New Roman"/>
                <w:color w:val="auto"/>
                <w:kern w:val="0"/>
                <w:sz w:val="22"/>
                <w:szCs w:val="22"/>
                <w:highlight w:val="none"/>
                <w:lang w:bidi="ar"/>
              </w:rPr>
              <w:t>%</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kern w:val="0"/>
                <w:sz w:val="22"/>
                <w:szCs w:val="22"/>
                <w:highlight w:val="none"/>
                <w:lang w:val="en-US" w:eastAsia="zh-CN" w:bidi="ar"/>
              </w:rPr>
            </w:pPr>
            <w:r>
              <w:rPr>
                <w:rFonts w:hint="default" w:ascii="Times New Roman" w:hAnsi="Times New Roman" w:eastAsia="仿宋_GB2312" w:cs="Times New Roman"/>
                <w:color w:val="auto"/>
                <w:kern w:val="0"/>
                <w:sz w:val="22"/>
                <w:szCs w:val="22"/>
                <w:highlight w:val="none"/>
                <w:lang w:bidi="ar"/>
              </w:rPr>
              <w:t>（+1个百分点）</w:t>
            </w:r>
          </w:p>
        </w:tc>
        <w:tc>
          <w:tcPr>
            <w:tcW w:w="881" w:type="pct"/>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kern w:val="0"/>
                <w:sz w:val="22"/>
                <w:szCs w:val="22"/>
                <w:highlight w:val="none"/>
                <w:lang w:val="en-US" w:eastAsia="zh-CN" w:bidi="ar"/>
              </w:rPr>
            </w:pPr>
            <w:r>
              <w:rPr>
                <w:rFonts w:hint="default" w:ascii="Times New Roman" w:hAnsi="Times New Roman" w:eastAsia="仿宋_GB2312" w:cs="Times New Roman"/>
                <w:color w:val="auto"/>
                <w:kern w:val="0"/>
                <w:sz w:val="22"/>
                <w:szCs w:val="22"/>
                <w:highlight w:val="none"/>
                <w:lang w:bidi="ar"/>
              </w:rPr>
              <w:t>+</w:t>
            </w:r>
            <w:r>
              <w:rPr>
                <w:rFonts w:hint="default" w:ascii="Times New Roman" w:hAnsi="Times New Roman" w:eastAsia="仿宋_GB2312" w:cs="Times New Roman"/>
                <w:color w:val="auto"/>
                <w:kern w:val="0"/>
                <w:sz w:val="22"/>
                <w:szCs w:val="22"/>
                <w:highlight w:val="none"/>
                <w:lang w:val="en-US" w:eastAsia="zh-CN" w:bidi="ar"/>
              </w:rPr>
              <w:t>0.5</w:t>
            </w:r>
            <w:r>
              <w:rPr>
                <w:rFonts w:hint="default" w:ascii="Times New Roman" w:hAnsi="Times New Roman" w:eastAsia="仿宋_GB2312" w:cs="Times New Roman"/>
                <w:color w:val="auto"/>
                <w:kern w:val="0"/>
                <w:sz w:val="22"/>
                <w:szCs w:val="22"/>
                <w:highlight w:val="none"/>
                <w:lang w:bidi="ar"/>
              </w:rPr>
              <w:t>个百分点</w:t>
            </w:r>
          </w:p>
        </w:tc>
      </w:tr>
      <w:tr>
        <w:tblPrEx>
          <w:tblCellMar>
            <w:top w:w="15" w:type="dxa"/>
            <w:left w:w="15" w:type="dxa"/>
            <w:bottom w:w="15" w:type="dxa"/>
            <w:right w:w="15" w:type="dxa"/>
          </w:tblCellMar>
        </w:tblPrEx>
        <w:trPr>
          <w:trHeight w:val="595" w:hRule="exact"/>
          <w:jc w:val="center"/>
        </w:trPr>
        <w:tc>
          <w:tcPr>
            <w:tcW w:w="2172" w:type="pct"/>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snapToGrid/>
              <w:spacing w:line="300" w:lineRule="exact"/>
              <w:textAlignment w:val="center"/>
              <w:rPr>
                <w:rFonts w:hint="default" w:ascii="Times New Roman" w:hAnsi="Times New Roman" w:eastAsia="仿宋_GB2312" w:cs="Times New Roman"/>
                <w:color w:val="auto"/>
                <w:szCs w:val="21"/>
                <w:highlight w:val="none"/>
              </w:rPr>
            </w:pPr>
            <w:r>
              <w:rPr>
                <w:rStyle w:val="14"/>
                <w:rFonts w:hint="default" w:ascii="Times New Roman" w:hAnsi="Times New Roman" w:eastAsia="仿宋_GB2312" w:cs="Times New Roman"/>
                <w:color w:val="auto"/>
                <w:highlight w:val="none"/>
                <w:lang w:val="en-US" w:eastAsia="zh-CN"/>
              </w:rPr>
              <w:t>7</w:t>
            </w:r>
            <w:r>
              <w:rPr>
                <w:rStyle w:val="14"/>
                <w:rFonts w:hint="default" w:ascii="Times New Roman" w:hAnsi="Times New Roman" w:cs="Times New Roman"/>
                <w:color w:val="auto"/>
                <w:highlight w:val="none"/>
              </w:rPr>
              <w:t>.全社会研发</w:t>
            </w:r>
            <w:r>
              <w:rPr>
                <w:rStyle w:val="16"/>
                <w:rFonts w:hint="default" w:ascii="Times New Roman" w:hAnsi="Times New Roman" w:cs="Times New Roman"/>
                <w:color w:val="auto"/>
                <w:highlight w:val="none"/>
              </w:rPr>
              <w:t>经费支出占</w:t>
            </w:r>
            <w:r>
              <w:rPr>
                <w:rStyle w:val="14"/>
                <w:rFonts w:hint="default" w:ascii="Times New Roman" w:hAnsi="Times New Roman" w:cs="Times New Roman"/>
                <w:color w:val="auto"/>
                <w:highlight w:val="none"/>
              </w:rPr>
              <w:t>地区生产总值</w:t>
            </w:r>
            <w:r>
              <w:rPr>
                <w:rStyle w:val="16"/>
                <w:rFonts w:hint="default" w:ascii="Times New Roman" w:hAnsi="Times New Roman" w:cs="Times New Roman"/>
                <w:color w:val="auto"/>
                <w:highlight w:val="none"/>
              </w:rPr>
              <w:t>比重</w:t>
            </w:r>
          </w:p>
        </w:tc>
        <w:tc>
          <w:tcPr>
            <w:tcW w:w="870" w:type="pct"/>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Cs w:val="21"/>
                <w:highlight w:val="none"/>
              </w:rPr>
            </w:pPr>
            <w:r>
              <w:rPr>
                <w:rFonts w:hint="default" w:ascii="Times New Roman" w:hAnsi="Times New Roman" w:eastAsia="仿宋_GB2312" w:cs="Times New Roman"/>
                <w:color w:val="auto"/>
                <w:kern w:val="0"/>
                <w:sz w:val="22"/>
                <w:szCs w:val="22"/>
                <w:highlight w:val="none"/>
                <w:lang w:bidi="ar"/>
              </w:rPr>
              <w:t>3.75%</w:t>
            </w:r>
          </w:p>
        </w:tc>
        <w:tc>
          <w:tcPr>
            <w:tcW w:w="1076" w:type="pct"/>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kern w:val="0"/>
                <w:sz w:val="22"/>
                <w:szCs w:val="22"/>
                <w:highlight w:val="none"/>
                <w:lang w:eastAsia="zh-CN" w:bidi="ar"/>
              </w:rPr>
            </w:pPr>
            <w:r>
              <w:rPr>
                <w:rFonts w:hint="default" w:ascii="Times New Roman" w:hAnsi="Times New Roman" w:eastAsia="仿宋_GB2312" w:cs="Times New Roman"/>
                <w:color w:val="auto"/>
                <w:kern w:val="0"/>
                <w:sz w:val="22"/>
                <w:szCs w:val="22"/>
                <w:highlight w:val="none"/>
                <w:lang w:bidi="ar"/>
              </w:rPr>
              <w:t>3.</w:t>
            </w:r>
            <w:r>
              <w:rPr>
                <w:rFonts w:hint="default" w:ascii="Times New Roman" w:hAnsi="Times New Roman" w:eastAsia="仿宋_GB2312" w:cs="Times New Roman"/>
                <w:color w:val="auto"/>
                <w:kern w:val="0"/>
                <w:sz w:val="22"/>
                <w:szCs w:val="22"/>
                <w:highlight w:val="none"/>
                <w:lang w:val="en-US" w:eastAsia="zh-CN" w:bidi="ar"/>
              </w:rPr>
              <w:t>75</w:t>
            </w:r>
            <w:r>
              <w:rPr>
                <w:rFonts w:hint="default" w:ascii="Times New Roman" w:hAnsi="Times New Roman" w:eastAsia="仿宋_GB2312" w:cs="Times New Roman"/>
                <w:color w:val="auto"/>
                <w:kern w:val="0"/>
                <w:sz w:val="22"/>
                <w:szCs w:val="22"/>
                <w:highlight w:val="none"/>
                <w:lang w:bidi="ar"/>
              </w:rPr>
              <w:t>%</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kern w:val="0"/>
                <w:sz w:val="22"/>
                <w:szCs w:val="22"/>
                <w:highlight w:val="none"/>
                <w:lang w:val="en-US" w:eastAsia="zh-CN" w:bidi="ar"/>
              </w:rPr>
            </w:pPr>
            <w:r>
              <w:rPr>
                <w:rFonts w:hint="default" w:ascii="Times New Roman" w:hAnsi="Times New Roman" w:eastAsia="仿宋_GB2312" w:cs="Times New Roman"/>
                <w:color w:val="auto"/>
                <w:kern w:val="0"/>
                <w:sz w:val="22"/>
                <w:szCs w:val="22"/>
                <w:highlight w:val="none"/>
                <w:lang w:bidi="ar"/>
              </w:rPr>
              <w:t>（+0.1</w:t>
            </w:r>
            <w:r>
              <w:rPr>
                <w:rFonts w:hint="default" w:ascii="Times New Roman" w:hAnsi="Times New Roman" w:eastAsia="仿宋_GB2312" w:cs="Times New Roman"/>
                <w:color w:val="auto"/>
                <w:kern w:val="0"/>
                <w:sz w:val="22"/>
                <w:szCs w:val="22"/>
                <w:highlight w:val="none"/>
                <w:lang w:val="en-US" w:eastAsia="zh-CN" w:bidi="ar"/>
              </w:rPr>
              <w:t>1</w:t>
            </w:r>
            <w:r>
              <w:rPr>
                <w:rFonts w:hint="default" w:ascii="Times New Roman" w:hAnsi="Times New Roman" w:eastAsia="仿宋_GB2312" w:cs="Times New Roman"/>
                <w:color w:val="auto"/>
                <w:kern w:val="0"/>
                <w:sz w:val="22"/>
                <w:szCs w:val="22"/>
                <w:highlight w:val="none"/>
                <w:lang w:bidi="ar"/>
              </w:rPr>
              <w:t>个百分点）</w:t>
            </w:r>
          </w:p>
        </w:tc>
        <w:tc>
          <w:tcPr>
            <w:tcW w:w="881" w:type="pct"/>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kern w:val="0"/>
                <w:sz w:val="22"/>
                <w:szCs w:val="22"/>
                <w:highlight w:val="none"/>
                <w:lang w:val="en-US" w:eastAsia="zh-CN" w:bidi="ar"/>
              </w:rPr>
            </w:pPr>
            <w:r>
              <w:rPr>
                <w:rFonts w:hint="default" w:ascii="Times New Roman" w:hAnsi="Times New Roman" w:eastAsia="仿宋_GB2312" w:cs="Times New Roman"/>
                <w:color w:val="auto"/>
                <w:kern w:val="0"/>
                <w:sz w:val="22"/>
                <w:szCs w:val="22"/>
                <w:highlight w:val="none"/>
                <w:lang w:bidi="ar"/>
              </w:rPr>
              <w:t>3.</w:t>
            </w:r>
            <w:r>
              <w:rPr>
                <w:rFonts w:hint="default" w:ascii="Times New Roman" w:hAnsi="Times New Roman" w:eastAsia="仿宋_GB2312" w:cs="Times New Roman"/>
                <w:color w:val="auto"/>
                <w:kern w:val="0"/>
                <w:sz w:val="22"/>
                <w:szCs w:val="22"/>
                <w:highlight w:val="none"/>
                <w:lang w:val="en-US" w:eastAsia="zh-CN" w:bidi="ar"/>
              </w:rPr>
              <w:t>85</w:t>
            </w:r>
            <w:r>
              <w:rPr>
                <w:rFonts w:hint="default" w:ascii="Times New Roman" w:hAnsi="Times New Roman" w:eastAsia="仿宋_GB2312" w:cs="Times New Roman"/>
                <w:color w:val="auto"/>
                <w:kern w:val="0"/>
                <w:sz w:val="22"/>
                <w:szCs w:val="22"/>
                <w:highlight w:val="none"/>
                <w:lang w:bidi="ar"/>
              </w:rPr>
              <w:t>%</w:t>
            </w:r>
          </w:p>
        </w:tc>
      </w:tr>
      <w:tr>
        <w:tblPrEx>
          <w:tblCellMar>
            <w:top w:w="15" w:type="dxa"/>
            <w:left w:w="15" w:type="dxa"/>
            <w:bottom w:w="15" w:type="dxa"/>
            <w:right w:w="15" w:type="dxa"/>
          </w:tblCellMar>
        </w:tblPrEx>
        <w:trPr>
          <w:trHeight w:val="595" w:hRule="exact"/>
          <w:jc w:val="center"/>
        </w:trPr>
        <w:tc>
          <w:tcPr>
            <w:tcW w:w="2172" w:type="pct"/>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snapToGrid/>
              <w:spacing w:line="300" w:lineRule="exact"/>
              <w:textAlignment w:val="center"/>
              <w:rPr>
                <w:rFonts w:hint="default" w:ascii="Times New Roman" w:hAnsi="Times New Roman" w:eastAsia="仿宋_GB2312" w:cs="Times New Roman"/>
                <w:color w:val="auto"/>
                <w:szCs w:val="21"/>
                <w:highlight w:val="none"/>
              </w:rPr>
            </w:pPr>
            <w:r>
              <w:rPr>
                <w:rStyle w:val="14"/>
                <w:rFonts w:hint="default" w:ascii="Times New Roman" w:hAnsi="Times New Roman" w:eastAsia="仿宋_GB2312" w:cs="Times New Roman"/>
                <w:color w:val="auto"/>
                <w:highlight w:val="none"/>
                <w:lang w:val="en-US" w:eastAsia="zh-CN"/>
              </w:rPr>
              <w:t>8</w:t>
            </w:r>
            <w:r>
              <w:rPr>
                <w:rStyle w:val="14"/>
                <w:rFonts w:hint="default" w:ascii="Times New Roman" w:hAnsi="Times New Roman" w:cs="Times New Roman"/>
                <w:color w:val="auto"/>
                <w:highlight w:val="none"/>
              </w:rPr>
              <w:t>.</w:t>
            </w:r>
            <w:r>
              <w:rPr>
                <w:rStyle w:val="16"/>
                <w:rFonts w:hint="default" w:ascii="Times New Roman" w:hAnsi="Times New Roman" w:cs="Times New Roman"/>
                <w:color w:val="auto"/>
                <w:highlight w:val="none"/>
              </w:rPr>
              <w:t>社会消费品零售总额</w:t>
            </w:r>
          </w:p>
        </w:tc>
        <w:tc>
          <w:tcPr>
            <w:tcW w:w="870" w:type="pct"/>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Cs w:val="21"/>
                <w:highlight w:val="none"/>
              </w:rPr>
            </w:pPr>
            <w:r>
              <w:rPr>
                <w:rFonts w:hint="default" w:ascii="Times New Roman" w:hAnsi="Times New Roman" w:eastAsia="仿宋_GB2312" w:cs="Times New Roman"/>
                <w:color w:val="auto"/>
                <w:kern w:val="0"/>
                <w:sz w:val="22"/>
                <w:szCs w:val="22"/>
                <w:highlight w:val="none"/>
                <w:lang w:bidi="ar"/>
              </w:rPr>
              <w:t>+8%</w:t>
            </w:r>
            <w:r>
              <w:rPr>
                <w:rStyle w:val="15"/>
                <w:rFonts w:hint="default" w:ascii="Times New Roman" w:hAnsi="Times New Roman" w:eastAsia="仿宋_GB2312" w:cs="Times New Roman"/>
                <w:color w:val="auto"/>
                <w:highlight w:val="none"/>
                <w:lang w:bidi="ar"/>
              </w:rPr>
              <w:t>左右</w:t>
            </w:r>
          </w:p>
        </w:tc>
        <w:tc>
          <w:tcPr>
            <w:tcW w:w="1076" w:type="pct"/>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kern w:val="0"/>
                <w:sz w:val="22"/>
                <w:szCs w:val="22"/>
                <w:highlight w:val="none"/>
                <w:lang w:eastAsia="zh-CN" w:bidi="ar"/>
              </w:rPr>
            </w:pPr>
            <w:r>
              <w:rPr>
                <w:rFonts w:hint="default" w:ascii="Times New Roman" w:hAnsi="Times New Roman" w:eastAsia="仿宋_GB2312" w:cs="Times New Roman"/>
                <w:color w:val="auto"/>
                <w:kern w:val="0"/>
                <w:sz w:val="22"/>
                <w:szCs w:val="22"/>
                <w:highlight w:val="none"/>
                <w:lang w:val="en-US" w:eastAsia="zh-CN" w:bidi="ar"/>
              </w:rPr>
              <w:t>510.5</w:t>
            </w:r>
            <w:r>
              <w:rPr>
                <w:rFonts w:hint="default" w:ascii="Times New Roman" w:hAnsi="Times New Roman" w:eastAsia="仿宋_GB2312" w:cs="Times New Roman"/>
                <w:color w:val="auto"/>
                <w:kern w:val="0"/>
                <w:sz w:val="22"/>
                <w:szCs w:val="22"/>
                <w:highlight w:val="none"/>
                <w:lang w:bidi="ar"/>
              </w:rPr>
              <w:t>亿元</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kern w:val="0"/>
                <w:sz w:val="22"/>
                <w:szCs w:val="22"/>
                <w:highlight w:val="none"/>
                <w:lang w:bidi="ar"/>
              </w:rPr>
            </w:pPr>
            <w:r>
              <w:rPr>
                <w:rFonts w:hint="default" w:ascii="Times New Roman" w:hAnsi="Times New Roman" w:eastAsia="仿宋_GB2312" w:cs="Times New Roman"/>
                <w:color w:val="auto"/>
                <w:kern w:val="0"/>
                <w:sz w:val="22"/>
                <w:szCs w:val="22"/>
                <w:highlight w:val="none"/>
                <w:lang w:bidi="ar"/>
              </w:rPr>
              <w:t>（</w:t>
            </w:r>
            <w:r>
              <w:rPr>
                <w:rFonts w:hint="default" w:ascii="Times New Roman" w:hAnsi="Times New Roman" w:eastAsia="仿宋_GB2312" w:cs="Times New Roman"/>
                <w:color w:val="auto"/>
                <w:kern w:val="0"/>
                <w:sz w:val="22"/>
                <w:szCs w:val="22"/>
                <w:highlight w:val="none"/>
                <w:lang w:val="en-US" w:eastAsia="zh-CN" w:bidi="ar"/>
              </w:rPr>
              <w:t>持平</w:t>
            </w:r>
            <w:r>
              <w:rPr>
                <w:rFonts w:hint="default" w:ascii="Times New Roman" w:hAnsi="Times New Roman" w:eastAsia="仿宋_GB2312" w:cs="Times New Roman"/>
                <w:color w:val="auto"/>
                <w:kern w:val="0"/>
                <w:sz w:val="22"/>
                <w:szCs w:val="22"/>
                <w:highlight w:val="none"/>
                <w:lang w:bidi="ar"/>
              </w:rPr>
              <w:t>）</w:t>
            </w:r>
          </w:p>
        </w:tc>
        <w:tc>
          <w:tcPr>
            <w:tcW w:w="881" w:type="pct"/>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kern w:val="0"/>
                <w:sz w:val="22"/>
                <w:szCs w:val="22"/>
                <w:highlight w:val="none"/>
                <w:lang w:bidi="ar"/>
              </w:rPr>
            </w:pPr>
            <w:r>
              <w:rPr>
                <w:rFonts w:hint="default" w:ascii="Times New Roman" w:hAnsi="Times New Roman" w:eastAsia="仿宋_GB2312" w:cs="Times New Roman"/>
                <w:color w:val="auto"/>
                <w:kern w:val="0"/>
                <w:sz w:val="22"/>
                <w:szCs w:val="22"/>
                <w:highlight w:val="none"/>
                <w:lang w:bidi="ar"/>
              </w:rPr>
              <w:t>+</w:t>
            </w:r>
            <w:r>
              <w:rPr>
                <w:rFonts w:hint="eastAsia" w:ascii="Times New Roman" w:hAnsi="Times New Roman" w:eastAsia="仿宋_GB2312" w:cs="Times New Roman"/>
                <w:color w:val="auto"/>
                <w:kern w:val="0"/>
                <w:sz w:val="22"/>
                <w:szCs w:val="22"/>
                <w:highlight w:val="none"/>
                <w:lang w:val="en-US" w:eastAsia="zh-CN" w:bidi="ar"/>
              </w:rPr>
              <w:t>6</w:t>
            </w:r>
            <w:r>
              <w:rPr>
                <w:rFonts w:hint="default" w:ascii="Times New Roman" w:hAnsi="Times New Roman" w:eastAsia="仿宋_GB2312" w:cs="Times New Roman"/>
                <w:color w:val="auto"/>
                <w:kern w:val="0"/>
                <w:sz w:val="22"/>
                <w:szCs w:val="22"/>
                <w:highlight w:val="none"/>
                <w:lang w:bidi="ar"/>
              </w:rPr>
              <w:t>%</w:t>
            </w:r>
          </w:p>
        </w:tc>
      </w:tr>
      <w:tr>
        <w:tblPrEx>
          <w:tblCellMar>
            <w:top w:w="15" w:type="dxa"/>
            <w:left w:w="15" w:type="dxa"/>
            <w:bottom w:w="15" w:type="dxa"/>
            <w:right w:w="15" w:type="dxa"/>
          </w:tblCellMar>
        </w:tblPrEx>
        <w:trPr>
          <w:trHeight w:val="595" w:hRule="exact"/>
          <w:jc w:val="center"/>
        </w:trPr>
        <w:tc>
          <w:tcPr>
            <w:tcW w:w="2172" w:type="pct"/>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snapToGrid/>
              <w:spacing w:line="300" w:lineRule="exact"/>
              <w:textAlignment w:val="center"/>
              <w:rPr>
                <w:rFonts w:hint="default" w:ascii="Times New Roman" w:hAnsi="Times New Roman" w:eastAsia="仿宋_GB2312" w:cs="Times New Roman"/>
                <w:color w:val="auto"/>
                <w:szCs w:val="21"/>
                <w:highlight w:val="none"/>
              </w:rPr>
            </w:pPr>
            <w:r>
              <w:rPr>
                <w:rStyle w:val="14"/>
                <w:rFonts w:hint="default" w:ascii="Times New Roman" w:hAnsi="Times New Roman" w:eastAsia="仿宋_GB2312" w:cs="Times New Roman"/>
                <w:color w:val="auto"/>
                <w:highlight w:val="none"/>
                <w:lang w:val="en-US" w:eastAsia="zh-CN"/>
              </w:rPr>
              <w:t>9</w:t>
            </w:r>
            <w:r>
              <w:rPr>
                <w:rStyle w:val="14"/>
                <w:rFonts w:hint="default" w:ascii="Times New Roman" w:hAnsi="Times New Roman" w:cs="Times New Roman"/>
                <w:color w:val="auto"/>
                <w:highlight w:val="none"/>
              </w:rPr>
              <w:t>.</w:t>
            </w:r>
            <w:r>
              <w:rPr>
                <w:rStyle w:val="16"/>
                <w:rFonts w:hint="default" w:ascii="Times New Roman" w:hAnsi="Times New Roman" w:cs="Times New Roman"/>
                <w:color w:val="auto"/>
                <w:highlight w:val="none"/>
              </w:rPr>
              <w:t>进出口总额</w:t>
            </w:r>
          </w:p>
        </w:tc>
        <w:tc>
          <w:tcPr>
            <w:tcW w:w="870" w:type="pct"/>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Cs w:val="21"/>
                <w:highlight w:val="none"/>
              </w:rPr>
            </w:pPr>
            <w:r>
              <w:rPr>
                <w:rFonts w:hint="default" w:ascii="Times New Roman" w:hAnsi="Times New Roman" w:eastAsia="仿宋_GB2312" w:cs="Times New Roman"/>
                <w:color w:val="auto"/>
                <w:kern w:val="0"/>
                <w:sz w:val="22"/>
                <w:szCs w:val="22"/>
                <w:highlight w:val="none"/>
                <w:lang w:bidi="ar"/>
              </w:rPr>
              <w:t>总体稳定</w:t>
            </w:r>
          </w:p>
        </w:tc>
        <w:tc>
          <w:tcPr>
            <w:tcW w:w="1076" w:type="pct"/>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kern w:val="0"/>
                <w:sz w:val="22"/>
                <w:szCs w:val="22"/>
                <w:highlight w:val="none"/>
                <w:lang w:val="en-US" w:eastAsia="zh-CN" w:bidi="ar"/>
              </w:rPr>
            </w:pPr>
            <w:r>
              <w:rPr>
                <w:rFonts w:hint="eastAsia" w:ascii="Times New Roman" w:hAnsi="Times New Roman" w:eastAsia="仿宋_GB2312" w:cs="Times New Roman"/>
                <w:color w:val="auto"/>
                <w:kern w:val="0"/>
                <w:sz w:val="22"/>
                <w:szCs w:val="22"/>
                <w:highlight w:val="none"/>
                <w:lang w:val="en-US" w:eastAsia="zh-CN" w:bidi="ar"/>
              </w:rPr>
              <w:t>168</w:t>
            </w:r>
            <w:r>
              <w:rPr>
                <w:rFonts w:hint="default" w:ascii="Times New Roman" w:hAnsi="Times New Roman" w:eastAsia="仿宋_GB2312" w:cs="Times New Roman"/>
                <w:color w:val="auto"/>
                <w:kern w:val="0"/>
                <w:sz w:val="22"/>
                <w:szCs w:val="22"/>
                <w:highlight w:val="none"/>
                <w:lang w:val="en-US" w:eastAsia="zh-CN" w:bidi="ar"/>
              </w:rPr>
              <w:t>亿美元</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color w:val="auto"/>
                <w:highlight w:val="none"/>
                <w:lang w:val="en-US" w:eastAsia="zh-CN"/>
              </w:rPr>
            </w:pPr>
            <w:r>
              <w:rPr>
                <w:rFonts w:hint="default" w:ascii="Times New Roman" w:hAnsi="Times New Roman" w:eastAsia="仿宋_GB2312" w:cs="Times New Roman"/>
                <w:color w:val="auto"/>
                <w:kern w:val="0"/>
                <w:sz w:val="22"/>
                <w:szCs w:val="22"/>
                <w:highlight w:val="none"/>
                <w:lang w:val="en-US" w:eastAsia="zh-CN" w:bidi="ar"/>
              </w:rPr>
              <w:t>（-</w:t>
            </w:r>
            <w:r>
              <w:rPr>
                <w:rFonts w:hint="eastAsia" w:ascii="Times New Roman" w:hAnsi="Times New Roman" w:eastAsia="仿宋_GB2312" w:cs="Times New Roman"/>
                <w:color w:val="auto"/>
                <w:kern w:val="0"/>
                <w:sz w:val="22"/>
                <w:szCs w:val="22"/>
                <w:highlight w:val="none"/>
                <w:lang w:val="en-US" w:eastAsia="zh-CN" w:bidi="ar"/>
              </w:rPr>
              <w:t>1.7%</w:t>
            </w:r>
            <w:r>
              <w:rPr>
                <w:rFonts w:hint="default" w:ascii="Times New Roman" w:hAnsi="Times New Roman" w:eastAsia="仿宋_GB2312" w:cs="Times New Roman"/>
                <w:color w:val="auto"/>
                <w:kern w:val="0"/>
                <w:sz w:val="22"/>
                <w:szCs w:val="22"/>
                <w:highlight w:val="none"/>
                <w:lang w:val="en-US" w:eastAsia="zh-CN" w:bidi="ar"/>
              </w:rPr>
              <w:t>）</w:t>
            </w:r>
          </w:p>
        </w:tc>
        <w:tc>
          <w:tcPr>
            <w:tcW w:w="881" w:type="pct"/>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kern w:val="0"/>
                <w:sz w:val="22"/>
                <w:szCs w:val="22"/>
                <w:highlight w:val="none"/>
                <w:lang w:val="en-US" w:eastAsia="zh-CN" w:bidi="ar"/>
              </w:rPr>
            </w:pPr>
            <w:r>
              <w:rPr>
                <w:rFonts w:hint="eastAsia" w:ascii="Times New Roman" w:hAnsi="Times New Roman" w:eastAsia="仿宋_GB2312" w:cs="Times New Roman"/>
                <w:color w:val="auto"/>
                <w:kern w:val="0"/>
                <w:sz w:val="22"/>
                <w:szCs w:val="22"/>
                <w:highlight w:val="none"/>
                <w:lang w:val="en-US" w:eastAsia="zh-CN" w:bidi="ar"/>
              </w:rPr>
              <w:t>稳中提质</w:t>
            </w:r>
          </w:p>
        </w:tc>
      </w:tr>
      <w:tr>
        <w:tblPrEx>
          <w:tblCellMar>
            <w:top w:w="15" w:type="dxa"/>
            <w:left w:w="15" w:type="dxa"/>
            <w:bottom w:w="15" w:type="dxa"/>
            <w:right w:w="15" w:type="dxa"/>
          </w:tblCellMar>
        </w:tblPrEx>
        <w:trPr>
          <w:trHeight w:val="595" w:hRule="exact"/>
          <w:jc w:val="center"/>
        </w:trPr>
        <w:tc>
          <w:tcPr>
            <w:tcW w:w="2172" w:type="pct"/>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snapToGrid/>
              <w:spacing w:line="300" w:lineRule="exact"/>
              <w:textAlignment w:val="center"/>
              <w:rPr>
                <w:rFonts w:hint="default" w:ascii="Times New Roman" w:hAnsi="Times New Roman" w:eastAsia="仿宋_GB2312" w:cs="Times New Roman"/>
                <w:color w:val="auto"/>
                <w:szCs w:val="21"/>
                <w:highlight w:val="none"/>
              </w:rPr>
            </w:pPr>
            <w:r>
              <w:rPr>
                <w:rStyle w:val="14"/>
                <w:rFonts w:hint="default" w:ascii="Times New Roman" w:hAnsi="Times New Roman" w:eastAsia="仿宋_GB2312" w:cs="Times New Roman"/>
                <w:color w:val="auto"/>
                <w:highlight w:val="none"/>
                <w:lang w:val="en-US" w:eastAsia="zh-CN"/>
              </w:rPr>
              <w:t>10</w:t>
            </w:r>
            <w:r>
              <w:rPr>
                <w:rStyle w:val="14"/>
                <w:rFonts w:hint="default" w:ascii="Times New Roman" w:hAnsi="Times New Roman" w:cs="Times New Roman"/>
                <w:color w:val="auto"/>
                <w:highlight w:val="none"/>
              </w:rPr>
              <w:t>.</w:t>
            </w:r>
            <w:r>
              <w:rPr>
                <w:rStyle w:val="16"/>
                <w:rFonts w:hint="default" w:ascii="Times New Roman" w:hAnsi="Times New Roman" w:cs="Times New Roman"/>
                <w:color w:val="auto"/>
                <w:highlight w:val="none"/>
              </w:rPr>
              <w:t>居民人均可支配收入</w:t>
            </w:r>
          </w:p>
        </w:tc>
        <w:tc>
          <w:tcPr>
            <w:tcW w:w="870" w:type="pct"/>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Cs w:val="21"/>
                <w:highlight w:val="none"/>
              </w:rPr>
            </w:pPr>
            <w:r>
              <w:rPr>
                <w:rFonts w:hint="default" w:ascii="Times New Roman" w:hAnsi="Times New Roman" w:eastAsia="仿宋_GB2312" w:cs="Times New Roman"/>
                <w:color w:val="auto"/>
                <w:kern w:val="0"/>
                <w:sz w:val="22"/>
                <w:szCs w:val="22"/>
                <w:highlight w:val="none"/>
                <w:lang w:bidi="ar"/>
              </w:rPr>
              <w:t>与地区生产总值增长同步</w:t>
            </w:r>
          </w:p>
        </w:tc>
        <w:tc>
          <w:tcPr>
            <w:tcW w:w="1076" w:type="pct"/>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kern w:val="0"/>
                <w:sz w:val="22"/>
                <w:szCs w:val="22"/>
                <w:highlight w:val="none"/>
                <w:lang w:bidi="ar"/>
              </w:rPr>
            </w:pPr>
            <w:r>
              <w:rPr>
                <w:rFonts w:hint="default" w:ascii="Times New Roman" w:hAnsi="Times New Roman" w:eastAsia="仿宋_GB2312" w:cs="Times New Roman"/>
                <w:color w:val="auto"/>
                <w:kern w:val="0"/>
                <w:sz w:val="22"/>
                <w:szCs w:val="22"/>
                <w:highlight w:val="none"/>
                <w:lang w:bidi="ar"/>
              </w:rPr>
              <w:t>增速高于地区生产</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kern w:val="0"/>
                <w:sz w:val="22"/>
                <w:szCs w:val="22"/>
                <w:highlight w:val="none"/>
                <w:lang w:bidi="ar"/>
              </w:rPr>
            </w:pPr>
            <w:r>
              <w:rPr>
                <w:rFonts w:hint="default" w:ascii="Times New Roman" w:hAnsi="Times New Roman" w:eastAsia="仿宋_GB2312" w:cs="Times New Roman"/>
                <w:color w:val="auto"/>
                <w:kern w:val="0"/>
                <w:sz w:val="22"/>
                <w:szCs w:val="22"/>
                <w:highlight w:val="none"/>
                <w:lang w:bidi="ar"/>
              </w:rPr>
              <w:t>总值增速</w:t>
            </w:r>
          </w:p>
        </w:tc>
        <w:tc>
          <w:tcPr>
            <w:tcW w:w="881" w:type="pct"/>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kern w:val="0"/>
                <w:sz w:val="22"/>
                <w:szCs w:val="22"/>
                <w:highlight w:val="none"/>
                <w:lang w:val="en-US" w:eastAsia="zh-CN" w:bidi="ar"/>
              </w:rPr>
            </w:pPr>
            <w:r>
              <w:rPr>
                <w:rFonts w:hint="default" w:ascii="Times New Roman" w:hAnsi="Times New Roman" w:eastAsia="仿宋_GB2312" w:cs="Times New Roman"/>
                <w:color w:val="auto"/>
                <w:kern w:val="0"/>
                <w:sz w:val="22"/>
                <w:szCs w:val="22"/>
                <w:highlight w:val="none"/>
                <w:lang w:bidi="ar"/>
              </w:rPr>
              <w:t>与</w:t>
            </w:r>
            <w:r>
              <w:rPr>
                <w:rFonts w:hint="eastAsia" w:ascii="Times New Roman" w:hAnsi="Times New Roman" w:eastAsia="仿宋_GB2312" w:cs="Times New Roman"/>
                <w:color w:val="auto"/>
                <w:kern w:val="0"/>
                <w:sz w:val="22"/>
                <w:szCs w:val="22"/>
                <w:highlight w:val="none"/>
                <w:lang w:val="en-US" w:eastAsia="zh-CN" w:bidi="ar"/>
              </w:rPr>
              <w:t>经济</w:t>
            </w:r>
            <w:r>
              <w:rPr>
                <w:rFonts w:hint="default" w:ascii="Times New Roman" w:hAnsi="Times New Roman" w:eastAsia="仿宋_GB2312" w:cs="Times New Roman"/>
                <w:color w:val="auto"/>
                <w:kern w:val="0"/>
                <w:sz w:val="22"/>
                <w:szCs w:val="22"/>
                <w:highlight w:val="none"/>
                <w:lang w:val="en-US" w:eastAsia="zh-CN" w:bidi="ar"/>
              </w:rPr>
              <w:t>增长</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kern w:val="0"/>
                <w:sz w:val="22"/>
                <w:szCs w:val="22"/>
                <w:highlight w:val="none"/>
                <w:lang w:bidi="ar"/>
              </w:rPr>
            </w:pPr>
            <w:r>
              <w:rPr>
                <w:rFonts w:hint="default" w:ascii="Times New Roman" w:hAnsi="Times New Roman" w:eastAsia="仿宋_GB2312" w:cs="Times New Roman"/>
                <w:color w:val="auto"/>
                <w:kern w:val="0"/>
                <w:sz w:val="22"/>
                <w:szCs w:val="22"/>
                <w:highlight w:val="none"/>
                <w:lang w:bidi="ar"/>
              </w:rPr>
              <w:t>基本同步</w:t>
            </w:r>
          </w:p>
        </w:tc>
      </w:tr>
      <w:tr>
        <w:tblPrEx>
          <w:tblCellMar>
            <w:top w:w="15" w:type="dxa"/>
            <w:left w:w="15" w:type="dxa"/>
            <w:bottom w:w="15" w:type="dxa"/>
            <w:right w:w="15" w:type="dxa"/>
          </w:tblCellMar>
        </w:tblPrEx>
        <w:trPr>
          <w:trHeight w:val="595" w:hRule="exact"/>
          <w:jc w:val="center"/>
        </w:trPr>
        <w:tc>
          <w:tcPr>
            <w:tcW w:w="2172" w:type="pct"/>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snapToGrid/>
              <w:spacing w:line="300" w:lineRule="exact"/>
              <w:textAlignment w:val="center"/>
              <w:rPr>
                <w:rFonts w:hint="default" w:ascii="Times New Roman" w:hAnsi="Times New Roman" w:eastAsia="仿宋_GB2312" w:cs="Times New Roman"/>
                <w:color w:val="auto"/>
                <w:szCs w:val="21"/>
                <w:highlight w:val="none"/>
              </w:rPr>
            </w:pPr>
            <w:r>
              <w:rPr>
                <w:rStyle w:val="14"/>
                <w:rFonts w:hint="default" w:ascii="Times New Roman" w:hAnsi="Times New Roman" w:cs="Times New Roman"/>
                <w:color w:val="auto"/>
                <w:highlight w:val="none"/>
              </w:rPr>
              <w:t>1</w:t>
            </w:r>
            <w:r>
              <w:rPr>
                <w:rStyle w:val="14"/>
                <w:rFonts w:hint="default" w:ascii="Times New Roman" w:hAnsi="Times New Roman" w:eastAsia="仿宋_GB2312" w:cs="Times New Roman"/>
                <w:color w:val="auto"/>
                <w:highlight w:val="none"/>
                <w:lang w:val="en-US" w:eastAsia="zh-CN"/>
              </w:rPr>
              <w:t>1</w:t>
            </w:r>
            <w:r>
              <w:rPr>
                <w:rStyle w:val="14"/>
                <w:rFonts w:hint="default" w:ascii="Times New Roman" w:hAnsi="Times New Roman" w:cs="Times New Roman"/>
                <w:color w:val="auto"/>
                <w:highlight w:val="none"/>
              </w:rPr>
              <w:t>.</w:t>
            </w:r>
            <w:r>
              <w:rPr>
                <w:rStyle w:val="16"/>
                <w:rFonts w:hint="default" w:ascii="Times New Roman" w:hAnsi="Times New Roman" w:cs="Times New Roman"/>
                <w:color w:val="auto"/>
                <w:highlight w:val="none"/>
              </w:rPr>
              <w:t>城镇登记失业率</w:t>
            </w:r>
          </w:p>
        </w:tc>
        <w:tc>
          <w:tcPr>
            <w:tcW w:w="870" w:type="pct"/>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Cs w:val="21"/>
                <w:highlight w:val="none"/>
              </w:rPr>
            </w:pPr>
            <w:r>
              <w:rPr>
                <w:rFonts w:hint="default" w:ascii="Times New Roman" w:hAnsi="Times New Roman" w:eastAsia="仿宋_GB2312" w:cs="Times New Roman"/>
                <w:color w:val="auto"/>
                <w:kern w:val="0"/>
                <w:sz w:val="22"/>
                <w:szCs w:val="22"/>
                <w:highlight w:val="none"/>
                <w:lang w:bidi="ar"/>
              </w:rPr>
              <w:t>控制在2.5%以内</w:t>
            </w:r>
          </w:p>
        </w:tc>
        <w:tc>
          <w:tcPr>
            <w:tcW w:w="1076" w:type="pct"/>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kern w:val="0"/>
                <w:sz w:val="22"/>
                <w:szCs w:val="22"/>
                <w:highlight w:val="none"/>
                <w:lang w:bidi="ar"/>
              </w:rPr>
            </w:pPr>
            <w:r>
              <w:rPr>
                <w:rFonts w:hint="default" w:ascii="Times New Roman" w:hAnsi="Times New Roman" w:eastAsia="仿宋_GB2312" w:cs="Times New Roman"/>
                <w:color w:val="auto"/>
                <w:kern w:val="0"/>
                <w:sz w:val="22"/>
                <w:szCs w:val="22"/>
                <w:highlight w:val="none"/>
                <w:lang w:bidi="ar"/>
              </w:rPr>
              <w:t>控制在2.5%以内</w:t>
            </w:r>
          </w:p>
        </w:tc>
        <w:tc>
          <w:tcPr>
            <w:tcW w:w="881" w:type="pct"/>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kern w:val="0"/>
                <w:sz w:val="22"/>
                <w:szCs w:val="22"/>
                <w:highlight w:val="none"/>
                <w:lang w:bidi="ar"/>
              </w:rPr>
            </w:pPr>
            <w:r>
              <w:rPr>
                <w:rFonts w:hint="default" w:ascii="Times New Roman" w:hAnsi="Times New Roman" w:eastAsia="仿宋_GB2312" w:cs="Times New Roman"/>
                <w:color w:val="auto"/>
                <w:kern w:val="0"/>
                <w:sz w:val="22"/>
                <w:szCs w:val="22"/>
                <w:highlight w:val="none"/>
                <w:lang w:bidi="ar"/>
              </w:rPr>
              <w:t>—</w:t>
            </w:r>
          </w:p>
        </w:tc>
      </w:tr>
      <w:tr>
        <w:tblPrEx>
          <w:tblCellMar>
            <w:top w:w="15" w:type="dxa"/>
            <w:left w:w="15" w:type="dxa"/>
            <w:bottom w:w="15" w:type="dxa"/>
            <w:right w:w="15" w:type="dxa"/>
          </w:tblCellMar>
        </w:tblPrEx>
        <w:trPr>
          <w:trHeight w:val="595" w:hRule="exact"/>
          <w:jc w:val="center"/>
        </w:trPr>
        <w:tc>
          <w:tcPr>
            <w:tcW w:w="2172" w:type="pct"/>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snapToGrid/>
              <w:spacing w:line="300" w:lineRule="exact"/>
              <w:ind w:left="-99" w:leftChars="-47" w:right="73" w:rightChars="35"/>
              <w:jc w:val="left"/>
              <w:rPr>
                <w:rStyle w:val="16"/>
                <w:rFonts w:hint="default" w:ascii="Times New Roman" w:hAnsi="Times New Roman" w:eastAsia="仿宋_GB2312" w:cs="Times New Roman"/>
                <w:color w:val="auto"/>
                <w:highlight w:val="none"/>
                <w:lang w:val="en-US" w:eastAsia="zh-CN"/>
              </w:rPr>
            </w:pPr>
            <w:r>
              <w:rPr>
                <w:rStyle w:val="16"/>
                <w:rFonts w:hint="default" w:ascii="Times New Roman" w:hAnsi="Times New Roman" w:eastAsia="仿宋_GB2312" w:cs="Times New Roman"/>
                <w:color w:val="auto"/>
                <w:highlight w:val="none"/>
                <w:lang w:val="en-US" w:eastAsia="zh-CN"/>
              </w:rPr>
              <w:t>112.城镇新增就业人</w:t>
            </w:r>
            <w:r>
              <w:rPr>
                <w:rStyle w:val="16"/>
                <w:rFonts w:hint="eastAsia" w:ascii="Times New Roman" w:hAnsi="Times New Roman" w:eastAsia="仿宋_GB2312" w:cs="Times New Roman"/>
                <w:color w:val="auto"/>
                <w:highlight w:val="none"/>
                <w:lang w:val="en-US" w:eastAsia="zh-CN"/>
              </w:rPr>
              <w:t>数</w:t>
            </w:r>
          </w:p>
        </w:tc>
        <w:tc>
          <w:tcPr>
            <w:tcW w:w="870" w:type="pct"/>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kern w:val="0"/>
                <w:sz w:val="22"/>
                <w:szCs w:val="22"/>
                <w:highlight w:val="none"/>
                <w:lang w:eastAsia="zh-CN" w:bidi="ar"/>
              </w:rPr>
            </w:pPr>
            <w:r>
              <w:rPr>
                <w:rFonts w:hint="default" w:ascii="Times New Roman" w:hAnsi="Times New Roman" w:eastAsia="仿宋_GB2312" w:cs="Times New Roman"/>
                <w:color w:val="auto"/>
                <w:kern w:val="0"/>
                <w:sz w:val="22"/>
                <w:szCs w:val="22"/>
                <w:highlight w:val="none"/>
                <w:lang w:eastAsia="zh-CN" w:bidi="ar"/>
              </w:rPr>
              <w:t>—</w:t>
            </w:r>
          </w:p>
        </w:tc>
        <w:tc>
          <w:tcPr>
            <w:tcW w:w="1076" w:type="pct"/>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color w:val="auto"/>
                <w:kern w:val="0"/>
                <w:sz w:val="22"/>
                <w:szCs w:val="22"/>
                <w:highlight w:val="none"/>
                <w:lang w:val="en-US" w:eastAsia="zh-CN" w:bidi="ar"/>
              </w:rPr>
            </w:pPr>
            <w:r>
              <w:rPr>
                <w:rFonts w:hint="default" w:ascii="Times New Roman" w:hAnsi="Times New Roman" w:eastAsia="仿宋_GB2312" w:cs="Times New Roman"/>
                <w:color w:val="auto"/>
                <w:kern w:val="0"/>
                <w:sz w:val="22"/>
                <w:szCs w:val="22"/>
                <w:highlight w:val="none"/>
                <w:lang w:bidi="ar"/>
              </w:rPr>
              <w:t>完成</w:t>
            </w:r>
            <w:r>
              <w:rPr>
                <w:rFonts w:hint="eastAsia" w:ascii="Times New Roman" w:hAnsi="Times New Roman" w:eastAsia="仿宋_GB2312" w:cs="Times New Roman"/>
                <w:color w:val="auto"/>
                <w:kern w:val="0"/>
                <w:sz w:val="22"/>
                <w:szCs w:val="22"/>
                <w:highlight w:val="none"/>
                <w:lang w:val="en-US" w:eastAsia="zh-CN" w:bidi="ar"/>
              </w:rPr>
              <w:t>苏州</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kern w:val="0"/>
                <w:sz w:val="22"/>
                <w:szCs w:val="22"/>
                <w:highlight w:val="none"/>
                <w:lang w:bidi="ar"/>
              </w:rPr>
            </w:pPr>
            <w:r>
              <w:rPr>
                <w:rFonts w:hint="default" w:ascii="Times New Roman" w:hAnsi="Times New Roman" w:eastAsia="仿宋_GB2312" w:cs="Times New Roman"/>
                <w:color w:val="auto"/>
                <w:kern w:val="0"/>
                <w:sz w:val="22"/>
                <w:szCs w:val="22"/>
                <w:highlight w:val="none"/>
                <w:lang w:bidi="ar"/>
              </w:rPr>
              <w:t>下达任务</w:t>
            </w:r>
          </w:p>
        </w:tc>
        <w:tc>
          <w:tcPr>
            <w:tcW w:w="881" w:type="pct"/>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Times New Roman"/>
                <w:color w:val="auto"/>
                <w:kern w:val="0"/>
                <w:sz w:val="22"/>
                <w:szCs w:val="22"/>
                <w:highlight w:val="none"/>
                <w:lang w:val="en-US" w:eastAsia="zh-CN" w:bidi="ar"/>
              </w:rPr>
            </w:pPr>
            <w:r>
              <w:rPr>
                <w:rFonts w:hint="default" w:ascii="Times New Roman" w:hAnsi="Times New Roman" w:eastAsia="仿宋_GB2312" w:cs="Times New Roman"/>
                <w:color w:val="auto"/>
                <w:kern w:val="0"/>
                <w:sz w:val="22"/>
                <w:szCs w:val="22"/>
                <w:highlight w:val="none"/>
                <w:lang w:bidi="ar"/>
              </w:rPr>
              <w:t>完成</w:t>
            </w:r>
            <w:r>
              <w:rPr>
                <w:rFonts w:hint="eastAsia" w:ascii="Times New Roman" w:hAnsi="Times New Roman" w:eastAsia="仿宋_GB2312" w:cs="Times New Roman"/>
                <w:color w:val="auto"/>
                <w:kern w:val="0"/>
                <w:sz w:val="22"/>
                <w:szCs w:val="22"/>
                <w:highlight w:val="none"/>
                <w:lang w:val="en-US" w:eastAsia="zh-CN" w:bidi="ar"/>
              </w:rPr>
              <w:t>苏州</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kern w:val="0"/>
                <w:sz w:val="22"/>
                <w:szCs w:val="22"/>
                <w:highlight w:val="none"/>
                <w:lang w:bidi="ar"/>
              </w:rPr>
            </w:pPr>
            <w:r>
              <w:rPr>
                <w:rFonts w:hint="default" w:ascii="Times New Roman" w:hAnsi="Times New Roman" w:eastAsia="仿宋_GB2312" w:cs="Times New Roman"/>
                <w:color w:val="auto"/>
                <w:kern w:val="0"/>
                <w:sz w:val="22"/>
                <w:szCs w:val="22"/>
                <w:highlight w:val="none"/>
                <w:lang w:bidi="ar"/>
              </w:rPr>
              <w:t>下达任务</w:t>
            </w:r>
          </w:p>
        </w:tc>
      </w:tr>
      <w:tr>
        <w:tblPrEx>
          <w:tblCellMar>
            <w:top w:w="15" w:type="dxa"/>
            <w:left w:w="15" w:type="dxa"/>
            <w:bottom w:w="15" w:type="dxa"/>
            <w:right w:w="15" w:type="dxa"/>
          </w:tblCellMar>
        </w:tblPrEx>
        <w:trPr>
          <w:trHeight w:val="595" w:hRule="exact"/>
          <w:jc w:val="center"/>
        </w:trPr>
        <w:tc>
          <w:tcPr>
            <w:tcW w:w="2172" w:type="pct"/>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snapToGrid/>
              <w:spacing w:line="300" w:lineRule="exact"/>
              <w:ind w:left="-99" w:leftChars="-47" w:right="73" w:rightChars="35"/>
              <w:jc w:val="left"/>
              <w:rPr>
                <w:rStyle w:val="14"/>
                <w:rFonts w:hint="default" w:ascii="Times New Roman" w:hAnsi="Times New Roman" w:eastAsia="宋体" w:cs="Times New Roman"/>
                <w:b/>
                <w:color w:val="auto"/>
                <w:szCs w:val="24"/>
                <w:highlight w:val="none"/>
              </w:rPr>
            </w:pPr>
            <w:r>
              <w:rPr>
                <w:rStyle w:val="16"/>
                <w:rFonts w:hint="default" w:ascii="Times New Roman" w:hAnsi="Times New Roman" w:cs="Times New Roman"/>
                <w:color w:val="auto"/>
                <w:highlight w:val="none"/>
              </w:rPr>
              <w:t>11</w:t>
            </w:r>
            <w:r>
              <w:rPr>
                <w:rStyle w:val="16"/>
                <w:rFonts w:hint="default" w:ascii="Times New Roman" w:hAnsi="Times New Roman" w:eastAsia="仿宋_GB2312" w:cs="Times New Roman"/>
                <w:color w:val="auto"/>
                <w:highlight w:val="none"/>
                <w:lang w:val="en-US" w:eastAsia="zh-CN"/>
              </w:rPr>
              <w:t>3</w:t>
            </w:r>
            <w:r>
              <w:rPr>
                <w:rStyle w:val="16"/>
                <w:rFonts w:hint="default" w:ascii="Times New Roman" w:hAnsi="Times New Roman" w:cs="Times New Roman"/>
                <w:color w:val="auto"/>
                <w:highlight w:val="none"/>
              </w:rPr>
              <w:t>.</w:t>
            </w:r>
            <w:r>
              <w:rPr>
                <w:rFonts w:hint="default" w:ascii="Times New Roman" w:hAnsi="Times New Roman" w:eastAsia="仿宋_GB2312" w:cs="Times New Roman"/>
                <w:color w:val="auto"/>
                <w:szCs w:val="21"/>
                <w:highlight w:val="none"/>
              </w:rPr>
              <w:t>PM</w:t>
            </w:r>
            <w:r>
              <w:rPr>
                <w:rFonts w:hint="default" w:ascii="Times New Roman" w:hAnsi="Times New Roman" w:eastAsia="仿宋_GB2312" w:cs="Times New Roman"/>
                <w:color w:val="auto"/>
                <w:szCs w:val="21"/>
                <w:highlight w:val="none"/>
                <w:vertAlign w:val="subscript"/>
              </w:rPr>
              <w:t>2.5</w:t>
            </w:r>
            <w:r>
              <w:rPr>
                <w:rStyle w:val="16"/>
                <w:rFonts w:hint="default" w:ascii="Times New Roman" w:hAnsi="Times New Roman" w:cs="Times New Roman"/>
                <w:color w:val="auto"/>
                <w:highlight w:val="none"/>
              </w:rPr>
              <w:t>年均浓度</w:t>
            </w:r>
          </w:p>
        </w:tc>
        <w:tc>
          <w:tcPr>
            <w:tcW w:w="870" w:type="pct"/>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kern w:val="0"/>
                <w:sz w:val="22"/>
                <w:szCs w:val="22"/>
                <w:highlight w:val="none"/>
                <w:lang w:bidi="ar"/>
              </w:rPr>
            </w:pPr>
            <w:r>
              <w:rPr>
                <w:rFonts w:hint="default" w:ascii="Times New Roman" w:hAnsi="Times New Roman" w:eastAsia="仿宋_GB2312" w:cs="Times New Roman"/>
                <w:color w:val="auto"/>
                <w:kern w:val="0"/>
                <w:sz w:val="22"/>
                <w:szCs w:val="22"/>
                <w:highlight w:val="none"/>
                <w:lang w:bidi="ar"/>
              </w:rPr>
              <w:t>完成苏州</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Cs w:val="21"/>
                <w:highlight w:val="none"/>
              </w:rPr>
            </w:pPr>
            <w:r>
              <w:rPr>
                <w:rFonts w:hint="default" w:ascii="Times New Roman" w:hAnsi="Times New Roman" w:eastAsia="仿宋_GB2312" w:cs="Times New Roman"/>
                <w:color w:val="auto"/>
                <w:kern w:val="0"/>
                <w:sz w:val="22"/>
                <w:szCs w:val="22"/>
                <w:highlight w:val="none"/>
                <w:lang w:bidi="ar"/>
              </w:rPr>
              <w:t>下达任务</w:t>
            </w:r>
          </w:p>
        </w:tc>
        <w:tc>
          <w:tcPr>
            <w:tcW w:w="1076" w:type="pct"/>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kern w:val="0"/>
                <w:sz w:val="22"/>
                <w:szCs w:val="22"/>
                <w:highlight w:val="none"/>
                <w:lang w:eastAsia="zh-CN" w:bidi="ar"/>
              </w:rPr>
            </w:pPr>
            <w:r>
              <w:rPr>
                <w:rFonts w:hint="default" w:ascii="Times New Roman" w:hAnsi="Times New Roman" w:eastAsia="仿宋_GB2312" w:cs="Times New Roman"/>
                <w:color w:val="auto"/>
                <w:kern w:val="0"/>
                <w:sz w:val="22"/>
                <w:szCs w:val="22"/>
                <w:highlight w:val="none"/>
                <w:lang w:bidi="ar"/>
              </w:rPr>
              <w:t>超额完成苏州下达任务</w:t>
            </w:r>
            <w:r>
              <w:rPr>
                <w:rFonts w:hint="default" w:ascii="Times New Roman" w:hAnsi="Times New Roman" w:eastAsia="仿宋_GB2312" w:cs="Times New Roman"/>
                <w:color w:val="auto"/>
                <w:kern w:val="0"/>
                <w:sz w:val="22"/>
                <w:szCs w:val="22"/>
                <w:highlight w:val="none"/>
                <w:lang w:eastAsia="zh-CN" w:bidi="ar"/>
              </w:rPr>
              <w:t>（</w:t>
            </w:r>
            <w:r>
              <w:rPr>
                <w:rFonts w:hint="default" w:ascii="Times New Roman" w:hAnsi="Times New Roman" w:eastAsia="仿宋_GB2312" w:cs="Times New Roman"/>
                <w:color w:val="auto"/>
                <w:kern w:val="0"/>
                <w:sz w:val="22"/>
                <w:szCs w:val="22"/>
                <w:highlight w:val="none"/>
                <w:lang w:val="en-US" w:eastAsia="zh-CN" w:bidi="ar"/>
              </w:rPr>
              <w:t>2</w:t>
            </w:r>
            <w:r>
              <w:rPr>
                <w:rFonts w:hint="eastAsia" w:ascii="Times New Roman" w:hAnsi="Times New Roman" w:eastAsia="仿宋_GB2312" w:cs="Times New Roman"/>
                <w:color w:val="auto"/>
                <w:kern w:val="0"/>
                <w:sz w:val="22"/>
                <w:szCs w:val="22"/>
                <w:highlight w:val="none"/>
                <w:lang w:val="en-US" w:eastAsia="zh-CN" w:bidi="ar"/>
              </w:rPr>
              <w:t>4</w:t>
            </w:r>
            <w:r>
              <w:rPr>
                <w:rFonts w:hint="default" w:ascii="Times New Roman" w:hAnsi="Times New Roman" w:eastAsia="仿宋_GB2312" w:cs="Times New Roman"/>
                <w:color w:val="auto"/>
                <w:kern w:val="0"/>
                <w:sz w:val="22"/>
                <w:szCs w:val="22"/>
                <w:highlight w:val="none"/>
                <w:lang w:bidi="ar"/>
              </w:rPr>
              <w:t>微克/立方米</w:t>
            </w:r>
            <w:r>
              <w:rPr>
                <w:rFonts w:hint="default" w:ascii="Times New Roman" w:hAnsi="Times New Roman" w:eastAsia="仿宋_GB2312" w:cs="Times New Roman"/>
                <w:color w:val="auto"/>
                <w:kern w:val="0"/>
                <w:sz w:val="22"/>
                <w:szCs w:val="22"/>
                <w:highlight w:val="none"/>
                <w:lang w:eastAsia="zh-CN" w:bidi="ar"/>
              </w:rPr>
              <w:t>）</w:t>
            </w:r>
          </w:p>
        </w:tc>
        <w:tc>
          <w:tcPr>
            <w:tcW w:w="881" w:type="pct"/>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kern w:val="0"/>
                <w:sz w:val="22"/>
                <w:szCs w:val="22"/>
                <w:highlight w:val="none"/>
                <w:lang w:bidi="ar"/>
              </w:rPr>
            </w:pPr>
            <w:r>
              <w:rPr>
                <w:rFonts w:hint="default" w:ascii="Times New Roman" w:hAnsi="Times New Roman" w:eastAsia="仿宋_GB2312" w:cs="Times New Roman"/>
                <w:color w:val="auto"/>
                <w:kern w:val="0"/>
                <w:sz w:val="22"/>
                <w:szCs w:val="22"/>
                <w:highlight w:val="none"/>
                <w:lang w:bidi="ar"/>
              </w:rPr>
              <w:t>完成苏州</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kern w:val="0"/>
                <w:sz w:val="22"/>
                <w:szCs w:val="22"/>
                <w:highlight w:val="none"/>
                <w:lang w:bidi="ar"/>
              </w:rPr>
            </w:pPr>
            <w:r>
              <w:rPr>
                <w:rFonts w:hint="default" w:ascii="Times New Roman" w:hAnsi="Times New Roman" w:eastAsia="仿宋_GB2312" w:cs="Times New Roman"/>
                <w:color w:val="auto"/>
                <w:kern w:val="0"/>
                <w:sz w:val="22"/>
                <w:szCs w:val="22"/>
                <w:highlight w:val="none"/>
                <w:lang w:bidi="ar"/>
              </w:rPr>
              <w:t>下达任务</w:t>
            </w:r>
          </w:p>
        </w:tc>
      </w:tr>
      <w:tr>
        <w:tblPrEx>
          <w:tblCellMar>
            <w:top w:w="15" w:type="dxa"/>
            <w:left w:w="15" w:type="dxa"/>
            <w:bottom w:w="15" w:type="dxa"/>
            <w:right w:w="15" w:type="dxa"/>
          </w:tblCellMar>
        </w:tblPrEx>
        <w:trPr>
          <w:trHeight w:val="595" w:hRule="exact"/>
          <w:jc w:val="center"/>
        </w:trPr>
        <w:tc>
          <w:tcPr>
            <w:tcW w:w="2172" w:type="pct"/>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snapToGrid/>
              <w:spacing w:line="300" w:lineRule="exact"/>
              <w:textAlignment w:val="center"/>
              <w:rPr>
                <w:rFonts w:hint="default" w:ascii="Times New Roman" w:hAnsi="Times New Roman" w:eastAsia="仿宋_GB2312" w:cs="Times New Roman"/>
                <w:color w:val="auto"/>
                <w:szCs w:val="21"/>
                <w:highlight w:val="none"/>
              </w:rPr>
            </w:pPr>
            <w:r>
              <w:rPr>
                <w:rStyle w:val="14"/>
                <w:rFonts w:hint="default" w:ascii="Times New Roman" w:hAnsi="Times New Roman" w:cs="Times New Roman"/>
                <w:color w:val="auto"/>
                <w:highlight w:val="none"/>
              </w:rPr>
              <w:t>1</w:t>
            </w:r>
            <w:r>
              <w:rPr>
                <w:rStyle w:val="14"/>
                <w:rFonts w:hint="default" w:ascii="Times New Roman" w:hAnsi="Times New Roman" w:eastAsia="仿宋_GB2312" w:cs="Times New Roman"/>
                <w:color w:val="auto"/>
                <w:highlight w:val="none"/>
                <w:lang w:val="en-US" w:eastAsia="zh-CN"/>
              </w:rPr>
              <w:t>4</w:t>
            </w:r>
            <w:r>
              <w:rPr>
                <w:rStyle w:val="14"/>
                <w:rFonts w:hint="default" w:ascii="Times New Roman" w:hAnsi="Times New Roman" w:cs="Times New Roman"/>
                <w:color w:val="auto"/>
                <w:highlight w:val="none"/>
              </w:rPr>
              <w:t>.地表水达到或好于Ⅲ类水体比例</w:t>
            </w:r>
          </w:p>
        </w:tc>
        <w:tc>
          <w:tcPr>
            <w:tcW w:w="870" w:type="pct"/>
            <w:tcBorders>
              <w:top w:val="single" w:color="000000" w:sz="6" w:space="0"/>
              <w:left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Cs w:val="21"/>
                <w:highlight w:val="none"/>
              </w:rPr>
            </w:pPr>
            <w:r>
              <w:rPr>
                <w:rFonts w:hint="default" w:ascii="Times New Roman" w:hAnsi="Times New Roman" w:eastAsia="仿宋_GB2312" w:cs="Times New Roman"/>
                <w:color w:val="auto"/>
                <w:kern w:val="0"/>
                <w:sz w:val="22"/>
                <w:szCs w:val="22"/>
                <w:highlight w:val="none"/>
                <w:lang w:bidi="ar"/>
              </w:rPr>
              <w:t>100%</w:t>
            </w:r>
          </w:p>
        </w:tc>
        <w:tc>
          <w:tcPr>
            <w:tcW w:w="1076" w:type="pct"/>
            <w:tcBorders>
              <w:top w:val="single" w:color="000000" w:sz="6" w:space="0"/>
              <w:left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kern w:val="0"/>
                <w:sz w:val="22"/>
                <w:szCs w:val="22"/>
                <w:highlight w:val="none"/>
                <w:lang w:val="en-US" w:eastAsia="zh-CN" w:bidi="ar"/>
              </w:rPr>
            </w:pPr>
            <w:r>
              <w:rPr>
                <w:rFonts w:hint="default" w:ascii="Times New Roman" w:hAnsi="Times New Roman" w:eastAsia="仿宋_GB2312" w:cs="Times New Roman"/>
                <w:color w:val="auto"/>
                <w:kern w:val="0"/>
                <w:sz w:val="22"/>
                <w:szCs w:val="22"/>
                <w:highlight w:val="none"/>
                <w:lang w:val="en-US" w:eastAsia="zh-CN" w:bidi="ar"/>
              </w:rPr>
              <w:t>100%</w:t>
            </w:r>
          </w:p>
        </w:tc>
        <w:tc>
          <w:tcPr>
            <w:tcW w:w="881" w:type="pct"/>
            <w:tcBorders>
              <w:top w:val="single" w:color="000000" w:sz="6" w:space="0"/>
              <w:left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kern w:val="0"/>
                <w:sz w:val="22"/>
                <w:szCs w:val="22"/>
                <w:highlight w:val="none"/>
                <w:lang w:val="en-US" w:eastAsia="zh-CN" w:bidi="ar"/>
              </w:rPr>
            </w:pPr>
            <w:r>
              <w:rPr>
                <w:rFonts w:hint="default" w:ascii="Times New Roman" w:hAnsi="Times New Roman" w:eastAsia="仿宋_GB2312" w:cs="Times New Roman"/>
                <w:color w:val="auto"/>
                <w:kern w:val="0"/>
                <w:sz w:val="22"/>
                <w:szCs w:val="22"/>
                <w:highlight w:val="none"/>
                <w:lang w:val="en-US" w:eastAsia="zh-CN" w:bidi="ar"/>
              </w:rPr>
              <w:t>100%</w:t>
            </w:r>
          </w:p>
        </w:tc>
      </w:tr>
      <w:tr>
        <w:tblPrEx>
          <w:tblCellMar>
            <w:top w:w="15" w:type="dxa"/>
            <w:left w:w="15" w:type="dxa"/>
            <w:bottom w:w="15" w:type="dxa"/>
            <w:right w:w="15" w:type="dxa"/>
          </w:tblCellMar>
        </w:tblPrEx>
        <w:trPr>
          <w:trHeight w:val="595" w:hRule="exact"/>
          <w:jc w:val="center"/>
        </w:trPr>
        <w:tc>
          <w:tcPr>
            <w:tcW w:w="2172" w:type="pct"/>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snapToGrid/>
              <w:spacing w:line="300" w:lineRule="exact"/>
              <w:textAlignment w:val="center"/>
              <w:rPr>
                <w:rFonts w:hint="default" w:ascii="Times New Roman" w:hAnsi="Times New Roman" w:eastAsia="仿宋_GB2312" w:cs="Times New Roman"/>
                <w:color w:val="auto"/>
                <w:szCs w:val="21"/>
                <w:highlight w:val="none"/>
              </w:rPr>
            </w:pPr>
            <w:r>
              <w:rPr>
                <w:rStyle w:val="14"/>
                <w:rFonts w:hint="default" w:ascii="Times New Roman" w:hAnsi="Times New Roman" w:cs="Times New Roman"/>
                <w:color w:val="auto"/>
                <w:highlight w:val="none"/>
              </w:rPr>
              <w:t>1</w:t>
            </w:r>
            <w:r>
              <w:rPr>
                <w:rStyle w:val="14"/>
                <w:rFonts w:hint="default" w:ascii="Times New Roman" w:hAnsi="Times New Roman" w:eastAsia="仿宋_GB2312" w:cs="Times New Roman"/>
                <w:color w:val="auto"/>
                <w:highlight w:val="none"/>
                <w:lang w:val="en-US" w:eastAsia="zh-CN"/>
              </w:rPr>
              <w:t>5</w:t>
            </w:r>
            <w:r>
              <w:rPr>
                <w:rStyle w:val="14"/>
                <w:rFonts w:hint="default" w:ascii="Times New Roman" w:hAnsi="Times New Roman" w:cs="Times New Roman"/>
                <w:color w:val="auto"/>
                <w:highlight w:val="none"/>
              </w:rPr>
              <w:t>.</w:t>
            </w:r>
            <w:r>
              <w:rPr>
                <w:rStyle w:val="16"/>
                <w:rFonts w:hint="default" w:ascii="Times New Roman" w:hAnsi="Times New Roman" w:cs="Times New Roman"/>
                <w:color w:val="auto"/>
                <w:highlight w:val="none"/>
              </w:rPr>
              <w:t>单位地区生产总值能耗下降率</w:t>
            </w:r>
          </w:p>
        </w:tc>
        <w:tc>
          <w:tcPr>
            <w:tcW w:w="870" w:type="pct"/>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kern w:val="0"/>
                <w:sz w:val="22"/>
                <w:szCs w:val="22"/>
                <w:highlight w:val="none"/>
                <w:lang w:bidi="ar"/>
              </w:rPr>
            </w:pPr>
            <w:r>
              <w:rPr>
                <w:rFonts w:hint="default" w:ascii="Times New Roman" w:hAnsi="Times New Roman" w:eastAsia="仿宋_GB2312" w:cs="Times New Roman"/>
                <w:color w:val="auto"/>
                <w:kern w:val="0"/>
                <w:sz w:val="22"/>
                <w:szCs w:val="22"/>
                <w:highlight w:val="none"/>
                <w:lang w:bidi="ar"/>
              </w:rPr>
              <w:t>完成苏州</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Cs w:val="21"/>
                <w:highlight w:val="none"/>
              </w:rPr>
            </w:pPr>
            <w:r>
              <w:rPr>
                <w:rFonts w:hint="default" w:ascii="Times New Roman" w:hAnsi="Times New Roman" w:eastAsia="仿宋_GB2312" w:cs="Times New Roman"/>
                <w:color w:val="auto"/>
                <w:kern w:val="0"/>
                <w:sz w:val="22"/>
                <w:szCs w:val="22"/>
                <w:highlight w:val="none"/>
                <w:lang w:bidi="ar"/>
              </w:rPr>
              <w:t>下达任务</w:t>
            </w:r>
          </w:p>
        </w:tc>
        <w:tc>
          <w:tcPr>
            <w:tcW w:w="1076" w:type="pct"/>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rFonts w:hint="default" w:ascii="Times New Roman" w:hAnsi="Times New Roman" w:eastAsia="仿宋_GB2312" w:cs="Times New Roman"/>
                <w:color w:val="auto"/>
                <w:kern w:val="0"/>
                <w:sz w:val="22"/>
                <w:szCs w:val="22"/>
                <w:highlight w:val="none"/>
                <w:lang w:bidi="ar"/>
              </w:rPr>
            </w:pPr>
            <w:r>
              <w:rPr>
                <w:rFonts w:hint="default" w:ascii="Times New Roman" w:hAnsi="Times New Roman" w:eastAsia="仿宋_GB2312" w:cs="Times New Roman"/>
                <w:color w:val="auto"/>
                <w:kern w:val="0"/>
                <w:sz w:val="22"/>
                <w:szCs w:val="22"/>
                <w:highlight w:val="none"/>
                <w:lang w:bidi="ar"/>
              </w:rPr>
              <w:t>完成苏州</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kern w:val="0"/>
                <w:sz w:val="22"/>
                <w:szCs w:val="22"/>
                <w:highlight w:val="none"/>
                <w:lang w:val="en-US" w:eastAsia="zh-CN" w:bidi="ar"/>
              </w:rPr>
            </w:pPr>
            <w:r>
              <w:rPr>
                <w:rFonts w:hint="default" w:ascii="Times New Roman" w:hAnsi="Times New Roman" w:eastAsia="仿宋_GB2312" w:cs="Times New Roman"/>
                <w:color w:val="auto"/>
                <w:kern w:val="0"/>
                <w:sz w:val="22"/>
                <w:szCs w:val="22"/>
                <w:highlight w:val="none"/>
                <w:lang w:bidi="ar"/>
              </w:rPr>
              <w:t>下达任务</w:t>
            </w:r>
          </w:p>
        </w:tc>
        <w:tc>
          <w:tcPr>
            <w:tcW w:w="881" w:type="pct"/>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kern w:val="0"/>
                <w:sz w:val="22"/>
                <w:szCs w:val="22"/>
                <w:highlight w:val="none"/>
                <w:lang w:bidi="ar"/>
              </w:rPr>
            </w:pPr>
            <w:r>
              <w:rPr>
                <w:rFonts w:hint="default" w:ascii="Times New Roman" w:hAnsi="Times New Roman" w:eastAsia="仿宋_GB2312" w:cs="Times New Roman"/>
                <w:color w:val="auto"/>
                <w:kern w:val="0"/>
                <w:sz w:val="22"/>
                <w:szCs w:val="22"/>
                <w:highlight w:val="none"/>
                <w:lang w:bidi="ar"/>
              </w:rPr>
              <w:t>完成苏州</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kern w:val="0"/>
                <w:sz w:val="22"/>
                <w:szCs w:val="22"/>
                <w:highlight w:val="none"/>
                <w:lang w:bidi="ar"/>
              </w:rPr>
            </w:pPr>
            <w:r>
              <w:rPr>
                <w:rFonts w:hint="default" w:ascii="Times New Roman" w:hAnsi="Times New Roman" w:eastAsia="仿宋_GB2312" w:cs="Times New Roman"/>
                <w:color w:val="auto"/>
                <w:kern w:val="0"/>
                <w:sz w:val="22"/>
                <w:szCs w:val="22"/>
                <w:highlight w:val="none"/>
                <w:lang w:bidi="ar"/>
              </w:rPr>
              <w:t>下达任务</w:t>
            </w:r>
          </w:p>
        </w:tc>
      </w:tr>
      <w:tr>
        <w:tblPrEx>
          <w:tblCellMar>
            <w:top w:w="15" w:type="dxa"/>
            <w:left w:w="15" w:type="dxa"/>
            <w:bottom w:w="15" w:type="dxa"/>
            <w:right w:w="15" w:type="dxa"/>
          </w:tblCellMar>
        </w:tblPrEx>
        <w:trPr>
          <w:trHeight w:val="595" w:hRule="exact"/>
          <w:jc w:val="center"/>
        </w:trPr>
        <w:tc>
          <w:tcPr>
            <w:tcW w:w="2172" w:type="pct"/>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tabs>
                <w:tab w:val="left" w:pos="1004"/>
              </w:tabs>
              <w:kinsoku/>
              <w:wordWrap/>
              <w:overflowPunct/>
              <w:topLinePunct w:val="0"/>
              <w:autoSpaceDE/>
              <w:autoSpaceDN/>
              <w:bidi w:val="0"/>
              <w:adjustRightInd/>
              <w:snapToGrid/>
              <w:spacing w:line="300" w:lineRule="exact"/>
              <w:textAlignment w:val="center"/>
              <w:rPr>
                <w:rStyle w:val="16"/>
                <w:rFonts w:hint="default" w:ascii="Times New Roman" w:hAnsi="Times New Roman" w:cs="Times New Roman"/>
                <w:color w:val="auto"/>
                <w:highlight w:val="none"/>
              </w:rPr>
            </w:pPr>
            <w:r>
              <w:rPr>
                <w:rFonts w:hint="default" w:ascii="Times New Roman" w:hAnsi="Times New Roman" w:eastAsia="仿宋_GB2312" w:cs="Times New Roman"/>
                <w:color w:val="auto"/>
                <w:szCs w:val="21"/>
                <w:highlight w:val="none"/>
              </w:rPr>
              <w:t>1</w:t>
            </w:r>
            <w:r>
              <w:rPr>
                <w:rFonts w:hint="default" w:ascii="Times New Roman" w:hAnsi="Times New Roman" w:eastAsia="仿宋_GB2312" w:cs="Times New Roman"/>
                <w:color w:val="auto"/>
                <w:szCs w:val="21"/>
                <w:highlight w:val="none"/>
                <w:lang w:val="en-US" w:eastAsia="zh-CN"/>
              </w:rPr>
              <w:t>6</w:t>
            </w:r>
            <w:r>
              <w:rPr>
                <w:rFonts w:hint="default" w:ascii="Times New Roman" w:hAnsi="Times New Roman" w:eastAsia="仿宋_GB2312" w:cs="Times New Roman"/>
                <w:color w:val="auto"/>
                <w:szCs w:val="21"/>
                <w:highlight w:val="none"/>
              </w:rPr>
              <w:t>.单位地区生产总值生产安全事故死亡率</w:t>
            </w:r>
          </w:p>
        </w:tc>
        <w:tc>
          <w:tcPr>
            <w:tcW w:w="870" w:type="pct"/>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Style w:val="16"/>
                <w:rFonts w:hint="default" w:ascii="Times New Roman" w:hAnsi="Times New Roman" w:cs="Times New Roman"/>
                <w:color w:val="auto"/>
                <w:highlight w:val="none"/>
              </w:rPr>
            </w:pPr>
            <w:r>
              <w:rPr>
                <w:rFonts w:hint="default" w:ascii="Times New Roman" w:hAnsi="Times New Roman" w:eastAsia="仿宋_GB2312" w:cs="Times New Roman"/>
                <w:color w:val="auto"/>
                <w:kern w:val="0"/>
                <w:sz w:val="22"/>
                <w:szCs w:val="22"/>
                <w:highlight w:val="none"/>
                <w:lang w:bidi="ar"/>
              </w:rPr>
              <w:t>持续下降</w:t>
            </w:r>
          </w:p>
        </w:tc>
        <w:tc>
          <w:tcPr>
            <w:tcW w:w="1076" w:type="pct"/>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rFonts w:hint="default" w:ascii="Times New Roman" w:hAnsi="Times New Roman" w:eastAsia="仿宋_GB2312" w:cs="Times New Roman"/>
                <w:color w:val="auto"/>
                <w:kern w:val="0"/>
                <w:sz w:val="22"/>
                <w:szCs w:val="22"/>
                <w:highlight w:val="none"/>
                <w:lang w:bidi="ar"/>
              </w:rPr>
            </w:pPr>
            <w:r>
              <w:rPr>
                <w:rFonts w:hint="default" w:ascii="Times New Roman" w:hAnsi="Times New Roman" w:eastAsia="仿宋_GB2312" w:cs="Times New Roman"/>
                <w:color w:val="auto"/>
                <w:kern w:val="0"/>
                <w:sz w:val="22"/>
                <w:szCs w:val="22"/>
                <w:highlight w:val="none"/>
                <w:lang w:val="en-US" w:eastAsia="zh-CN" w:bidi="ar"/>
              </w:rPr>
              <w:t>0.00</w:t>
            </w:r>
            <w:r>
              <w:rPr>
                <w:rFonts w:hint="eastAsia" w:ascii="Times New Roman" w:hAnsi="Times New Roman" w:eastAsia="仿宋_GB2312" w:cs="Times New Roman"/>
                <w:color w:val="auto"/>
                <w:kern w:val="0"/>
                <w:sz w:val="22"/>
                <w:szCs w:val="22"/>
                <w:highlight w:val="none"/>
                <w:lang w:val="en-US" w:eastAsia="zh-CN" w:bidi="ar"/>
              </w:rPr>
              <w:t>18</w:t>
            </w:r>
            <w:r>
              <w:rPr>
                <w:rFonts w:hint="default" w:ascii="Times New Roman" w:hAnsi="Times New Roman" w:eastAsia="仿宋_GB2312" w:cs="Times New Roman"/>
                <w:color w:val="auto"/>
                <w:kern w:val="0"/>
                <w:sz w:val="22"/>
                <w:szCs w:val="22"/>
                <w:highlight w:val="none"/>
                <w:lang w:bidi="ar"/>
              </w:rPr>
              <w:t>人/亿元</w:t>
            </w:r>
          </w:p>
          <w:p>
            <w:pPr>
              <w:pStyle w:val="2"/>
              <w:rPr>
                <w:rFonts w:hint="default" w:ascii="Times New Roman" w:hAnsi="Times New Roman" w:eastAsia="仿宋_GB2312" w:cs="Times New Roman"/>
                <w:color w:val="auto"/>
                <w:highlight w:val="none"/>
                <w:lang w:eastAsia="zh-CN"/>
              </w:rPr>
            </w:pPr>
            <w:r>
              <w:rPr>
                <w:rFonts w:hint="default" w:ascii="Times New Roman" w:hAnsi="Times New Roman" w:cs="Times New Roman"/>
                <w:color w:val="auto"/>
                <w:kern w:val="0"/>
                <w:sz w:val="22"/>
                <w:szCs w:val="22"/>
                <w:highlight w:val="none"/>
                <w:lang w:eastAsia="zh-CN" w:bidi="ar"/>
              </w:rPr>
              <w:t>（</w:t>
            </w:r>
            <w:r>
              <w:rPr>
                <w:rFonts w:hint="default" w:ascii="Times New Roman" w:hAnsi="Times New Roman" w:cs="Times New Roman"/>
                <w:color w:val="auto"/>
                <w:kern w:val="0"/>
                <w:sz w:val="22"/>
                <w:szCs w:val="22"/>
                <w:highlight w:val="none"/>
                <w:lang w:val="en-US" w:eastAsia="zh-CN" w:bidi="ar"/>
              </w:rPr>
              <w:t>-</w:t>
            </w:r>
            <w:r>
              <w:rPr>
                <w:rFonts w:hint="eastAsia" w:cs="Times New Roman"/>
                <w:color w:val="auto"/>
                <w:kern w:val="0"/>
                <w:sz w:val="22"/>
                <w:szCs w:val="22"/>
                <w:highlight w:val="none"/>
                <w:lang w:val="en-US" w:eastAsia="zh-CN" w:bidi="ar"/>
              </w:rPr>
              <w:t>27.8</w:t>
            </w:r>
            <w:r>
              <w:rPr>
                <w:rFonts w:hint="default" w:ascii="Times New Roman" w:hAnsi="Times New Roman" w:cs="Times New Roman"/>
                <w:color w:val="auto"/>
                <w:kern w:val="0"/>
                <w:sz w:val="22"/>
                <w:szCs w:val="22"/>
                <w:highlight w:val="none"/>
                <w:lang w:val="en-US" w:eastAsia="zh-CN" w:bidi="ar"/>
              </w:rPr>
              <w:t>%</w:t>
            </w:r>
            <w:r>
              <w:rPr>
                <w:rFonts w:hint="default" w:ascii="Times New Roman" w:hAnsi="Times New Roman" w:cs="Times New Roman"/>
                <w:color w:val="auto"/>
                <w:kern w:val="0"/>
                <w:sz w:val="22"/>
                <w:szCs w:val="22"/>
                <w:highlight w:val="none"/>
                <w:lang w:eastAsia="zh-CN" w:bidi="ar"/>
              </w:rPr>
              <w:t>）</w:t>
            </w:r>
          </w:p>
        </w:tc>
        <w:tc>
          <w:tcPr>
            <w:tcW w:w="881" w:type="pct"/>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kern w:val="0"/>
                <w:sz w:val="22"/>
                <w:szCs w:val="22"/>
                <w:highlight w:val="none"/>
                <w:lang w:val="en-US" w:eastAsia="zh-CN" w:bidi="ar"/>
              </w:rPr>
            </w:pPr>
            <w:r>
              <w:rPr>
                <w:rFonts w:hint="default" w:ascii="Times New Roman" w:hAnsi="Times New Roman" w:eastAsia="仿宋_GB2312" w:cs="Times New Roman"/>
                <w:color w:val="auto"/>
                <w:kern w:val="0"/>
                <w:sz w:val="22"/>
                <w:szCs w:val="22"/>
                <w:highlight w:val="none"/>
                <w:lang w:val="en-US" w:eastAsia="zh-CN" w:bidi="ar"/>
              </w:rPr>
              <w:t>保持较低水平</w:t>
            </w:r>
          </w:p>
        </w:tc>
      </w:tr>
    </w:tbl>
    <w:p>
      <w:pPr>
        <w:autoSpaceDE w:val="0"/>
        <w:autoSpaceDN w:val="0"/>
        <w:snapToGrid w:val="0"/>
        <w:spacing w:line="560" w:lineRule="exact"/>
        <w:rPr>
          <w:rFonts w:hint="default" w:ascii="Times New Roman" w:hAnsi="Times New Roman" w:eastAsia="黑体" w:cs="Times New Roman"/>
          <w:color w:val="auto"/>
          <w:sz w:val="28"/>
          <w:szCs w:val="28"/>
          <w:highlight w:val="none"/>
        </w:rPr>
      </w:pPr>
    </w:p>
    <w:p>
      <w:pPr>
        <w:autoSpaceDE w:val="0"/>
        <w:autoSpaceDN w:val="0"/>
        <w:snapToGrid w:val="0"/>
        <w:spacing w:line="560" w:lineRule="exact"/>
        <w:rPr>
          <w:rFonts w:hint="default" w:ascii="Times New Roman" w:hAnsi="Times New Roman" w:eastAsia="黑体" w:cs="Times New Roman"/>
          <w:color w:val="auto"/>
          <w:sz w:val="28"/>
          <w:szCs w:val="28"/>
          <w:highlight w:val="none"/>
        </w:rPr>
      </w:pPr>
      <w:r>
        <w:rPr>
          <w:rFonts w:hint="default" w:ascii="Times New Roman" w:hAnsi="Times New Roman" w:eastAsia="黑体" w:cs="Times New Roman"/>
          <w:color w:val="auto"/>
          <w:sz w:val="28"/>
          <w:szCs w:val="28"/>
          <w:highlight w:val="none"/>
        </w:rPr>
        <w:t>附件2</w:t>
      </w:r>
    </w:p>
    <w:p>
      <w:pPr>
        <w:autoSpaceDE w:val="0"/>
        <w:autoSpaceDN w:val="0"/>
        <w:snapToGrid w:val="0"/>
        <w:spacing w:line="560" w:lineRule="exact"/>
        <w:jc w:val="center"/>
        <w:rPr>
          <w:rFonts w:hint="default" w:ascii="Times New Roman" w:hAnsi="Times New Roman" w:eastAsia="宋体" w:cs="Times New Roman"/>
          <w:b/>
          <w:color w:val="auto"/>
          <w:sz w:val="36"/>
          <w:szCs w:val="36"/>
          <w:highlight w:val="none"/>
        </w:rPr>
      </w:pPr>
    </w:p>
    <w:p>
      <w:pPr>
        <w:autoSpaceDE w:val="0"/>
        <w:autoSpaceDN w:val="0"/>
        <w:snapToGrid w:val="0"/>
        <w:spacing w:line="560" w:lineRule="exact"/>
        <w:jc w:val="center"/>
        <w:rPr>
          <w:rFonts w:hint="default" w:ascii="Times New Roman" w:hAnsi="Times New Roman" w:eastAsia="宋体" w:cs="Times New Roman"/>
          <w:b/>
          <w:color w:val="auto"/>
          <w:sz w:val="36"/>
          <w:szCs w:val="36"/>
          <w:highlight w:val="none"/>
        </w:rPr>
      </w:pPr>
      <w:r>
        <w:rPr>
          <w:rFonts w:hint="default" w:ascii="Times New Roman" w:hAnsi="Times New Roman" w:eastAsia="宋体" w:cs="Times New Roman"/>
          <w:b/>
          <w:color w:val="auto"/>
          <w:sz w:val="36"/>
          <w:szCs w:val="36"/>
          <w:highlight w:val="none"/>
        </w:rPr>
        <w:t>太仓市202</w:t>
      </w:r>
      <w:r>
        <w:rPr>
          <w:rFonts w:hint="default" w:ascii="Times New Roman" w:hAnsi="Times New Roman" w:eastAsia="宋体" w:cs="Times New Roman"/>
          <w:b/>
          <w:color w:val="auto"/>
          <w:sz w:val="36"/>
          <w:szCs w:val="36"/>
          <w:highlight w:val="none"/>
          <w:lang w:val="en-US" w:eastAsia="zh-CN"/>
        </w:rPr>
        <w:t>3</w:t>
      </w:r>
      <w:r>
        <w:rPr>
          <w:rFonts w:hint="default" w:ascii="Times New Roman" w:hAnsi="Times New Roman" w:eastAsia="宋体" w:cs="Times New Roman"/>
          <w:b/>
          <w:color w:val="auto"/>
          <w:sz w:val="36"/>
          <w:szCs w:val="36"/>
          <w:highlight w:val="none"/>
        </w:rPr>
        <w:t>年国有土地上房屋征收旧城区改建项目</w:t>
      </w:r>
    </w:p>
    <w:p>
      <w:pPr>
        <w:pStyle w:val="2"/>
        <w:rPr>
          <w:rFonts w:hint="default" w:ascii="Times New Roman" w:hAnsi="Times New Roman" w:cs="Times New Roman"/>
          <w:color w:val="auto"/>
          <w:highlight w:val="none"/>
        </w:rPr>
      </w:pPr>
    </w:p>
    <w:tbl>
      <w:tblPr>
        <w:tblStyle w:val="8"/>
        <w:tblW w:w="97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084"/>
        <w:gridCol w:w="1950"/>
        <w:gridCol w:w="1336"/>
        <w:gridCol w:w="1635"/>
        <w:gridCol w:w="2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0" w:hRule="atLeast"/>
          <w:jc w:val="center"/>
        </w:trPr>
        <w:tc>
          <w:tcPr>
            <w:tcW w:w="721"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b/>
                <w:bCs/>
                <w:color w:val="auto"/>
                <w:sz w:val="24"/>
                <w:highlight w:val="none"/>
              </w:rPr>
            </w:pPr>
            <w:r>
              <w:rPr>
                <w:rFonts w:hint="default" w:ascii="Times New Roman" w:hAnsi="Times New Roman" w:eastAsia="宋体" w:cs="Times New Roman"/>
                <w:b/>
                <w:color w:val="auto"/>
                <w:sz w:val="36"/>
                <w:szCs w:val="36"/>
                <w:highlight w:val="none"/>
              </w:rPr>
              <w:br w:type="page"/>
            </w:r>
            <w:r>
              <w:rPr>
                <w:rFonts w:hint="default" w:ascii="Times New Roman" w:hAnsi="Times New Roman" w:eastAsia="仿宋_GB2312" w:cs="Times New Roman"/>
                <w:b/>
                <w:bCs/>
                <w:color w:val="auto"/>
                <w:sz w:val="24"/>
                <w:highlight w:val="none"/>
              </w:rPr>
              <w:t>序号</w:t>
            </w:r>
          </w:p>
        </w:tc>
        <w:tc>
          <w:tcPr>
            <w:tcW w:w="2084"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hint="default" w:ascii="Times New Roman" w:hAnsi="Times New Roman" w:eastAsia="仿宋_GB2312" w:cs="Times New Roman"/>
                <w:b/>
                <w:bCs/>
                <w:color w:val="auto"/>
                <w:sz w:val="24"/>
                <w:highlight w:val="none"/>
              </w:rPr>
            </w:pPr>
            <w:r>
              <w:rPr>
                <w:rFonts w:hint="default" w:ascii="Times New Roman" w:hAnsi="Times New Roman" w:eastAsia="仿宋_GB2312" w:cs="Times New Roman"/>
                <w:b/>
                <w:bCs/>
                <w:color w:val="auto"/>
                <w:sz w:val="24"/>
                <w:highlight w:val="none"/>
              </w:rPr>
              <w:t>建设项目主体</w:t>
            </w:r>
          </w:p>
        </w:tc>
        <w:tc>
          <w:tcPr>
            <w:tcW w:w="1950"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hint="default" w:ascii="Times New Roman" w:hAnsi="Times New Roman" w:eastAsia="仿宋_GB2312" w:cs="Times New Roman"/>
                <w:b/>
                <w:bCs/>
                <w:color w:val="auto"/>
                <w:sz w:val="24"/>
                <w:highlight w:val="none"/>
              </w:rPr>
            </w:pPr>
            <w:r>
              <w:rPr>
                <w:rFonts w:hint="default" w:ascii="Times New Roman" w:hAnsi="Times New Roman" w:eastAsia="仿宋_GB2312" w:cs="Times New Roman"/>
                <w:b/>
                <w:bCs/>
                <w:color w:val="auto"/>
                <w:sz w:val="24"/>
                <w:highlight w:val="none"/>
              </w:rPr>
              <w:t>建设项目名称</w:t>
            </w:r>
          </w:p>
        </w:tc>
        <w:tc>
          <w:tcPr>
            <w:tcW w:w="1336"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hint="default" w:ascii="Times New Roman" w:hAnsi="Times New Roman" w:eastAsia="仿宋_GB2312" w:cs="Times New Roman"/>
                <w:b/>
                <w:bCs/>
                <w:color w:val="auto"/>
                <w:sz w:val="24"/>
                <w:highlight w:val="none"/>
              </w:rPr>
            </w:pPr>
            <w:r>
              <w:rPr>
                <w:rFonts w:hint="default" w:ascii="Times New Roman" w:hAnsi="Times New Roman" w:eastAsia="仿宋_GB2312" w:cs="Times New Roman"/>
                <w:b/>
                <w:bCs/>
                <w:color w:val="auto"/>
                <w:sz w:val="24"/>
                <w:highlight w:val="none"/>
              </w:rPr>
              <w:t>所属区镇</w:t>
            </w:r>
          </w:p>
        </w:tc>
        <w:tc>
          <w:tcPr>
            <w:tcW w:w="1635"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hint="eastAsia" w:ascii="Times New Roman" w:hAnsi="Times New Roman" w:eastAsia="仿宋_GB2312" w:cs="Times New Roman"/>
                <w:b/>
                <w:bCs/>
                <w:color w:val="auto"/>
                <w:sz w:val="24"/>
                <w:highlight w:val="none"/>
                <w:lang w:eastAsia="zh-CN"/>
              </w:rPr>
            </w:pPr>
            <w:r>
              <w:rPr>
                <w:rFonts w:hint="default" w:ascii="Times New Roman" w:hAnsi="Times New Roman" w:eastAsia="仿宋_GB2312" w:cs="Times New Roman"/>
                <w:b/>
                <w:bCs/>
                <w:color w:val="auto"/>
                <w:sz w:val="24"/>
                <w:highlight w:val="none"/>
              </w:rPr>
              <w:t xml:space="preserve">征收面积          </w:t>
            </w:r>
            <w:r>
              <w:rPr>
                <w:rFonts w:hint="eastAsia" w:ascii="Times New Roman" w:hAnsi="Times New Roman" w:eastAsia="仿宋_GB2312" w:cs="Times New Roman"/>
                <w:b/>
                <w:bCs/>
                <w:color w:val="auto"/>
                <w:sz w:val="24"/>
                <w:highlight w:val="none"/>
                <w:lang w:eastAsia="zh-CN"/>
              </w:rPr>
              <w:t>（</w:t>
            </w:r>
            <w:r>
              <w:rPr>
                <w:rFonts w:hint="default" w:ascii="Times New Roman" w:hAnsi="Times New Roman" w:eastAsia="仿宋_GB2312" w:cs="Times New Roman"/>
                <w:b/>
                <w:bCs/>
                <w:color w:val="auto"/>
                <w:sz w:val="24"/>
                <w:highlight w:val="none"/>
              </w:rPr>
              <w:t>万平方米</w:t>
            </w:r>
            <w:r>
              <w:rPr>
                <w:rFonts w:hint="eastAsia" w:ascii="Times New Roman" w:hAnsi="Times New Roman" w:eastAsia="仿宋_GB2312" w:cs="Times New Roman"/>
                <w:b/>
                <w:bCs/>
                <w:color w:val="auto"/>
                <w:sz w:val="24"/>
                <w:highlight w:val="none"/>
                <w:lang w:eastAsia="zh-CN"/>
              </w:rPr>
              <w:t>）</w:t>
            </w:r>
          </w:p>
        </w:tc>
        <w:tc>
          <w:tcPr>
            <w:tcW w:w="2039"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hint="default" w:ascii="Times New Roman" w:hAnsi="Times New Roman" w:eastAsia="仿宋_GB2312" w:cs="Times New Roman"/>
                <w:b/>
                <w:bCs/>
                <w:color w:val="auto"/>
                <w:sz w:val="24"/>
                <w:highlight w:val="none"/>
              </w:rPr>
            </w:pPr>
            <w:r>
              <w:rPr>
                <w:rFonts w:hint="default" w:ascii="Times New Roman" w:hAnsi="Times New Roman" w:eastAsia="仿宋_GB2312" w:cs="Times New Roman"/>
                <w:b/>
                <w:bCs/>
                <w:color w:val="auto"/>
                <w:sz w:val="24"/>
                <w:highlight w:val="none"/>
              </w:rPr>
              <w:t>项目性质</w:t>
            </w:r>
          </w:p>
        </w:tc>
      </w:tr>
      <w:tr>
        <w:tblPrEx>
          <w:tblCellMar>
            <w:top w:w="0" w:type="dxa"/>
            <w:left w:w="108" w:type="dxa"/>
            <w:bottom w:w="0" w:type="dxa"/>
            <w:right w:w="108" w:type="dxa"/>
          </w:tblCellMar>
        </w:tblPrEx>
        <w:trPr>
          <w:trHeight w:val="2360" w:hRule="atLeast"/>
          <w:jc w:val="center"/>
        </w:trPr>
        <w:tc>
          <w:tcPr>
            <w:tcW w:w="7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1004"/>
              </w:tabs>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Cs w:val="21"/>
                <w:highlight w:val="none"/>
              </w:rPr>
            </w:pPr>
            <w:r>
              <w:rPr>
                <w:rFonts w:hint="default" w:ascii="Times New Roman" w:hAnsi="Times New Roman" w:eastAsia="仿宋_GB2312" w:cs="Times New Roman"/>
                <w:color w:val="auto"/>
                <w:szCs w:val="21"/>
                <w:highlight w:val="none"/>
              </w:rPr>
              <w:t>1</w:t>
            </w:r>
          </w:p>
        </w:tc>
        <w:tc>
          <w:tcPr>
            <w:tcW w:w="20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1004"/>
              </w:tabs>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Cs w:val="21"/>
                <w:highlight w:val="none"/>
                <w:lang w:val="en-US" w:eastAsia="zh-CN"/>
              </w:rPr>
            </w:pPr>
            <w:r>
              <w:rPr>
                <w:rFonts w:hint="default" w:ascii="Times New Roman" w:hAnsi="Times New Roman" w:eastAsia="仿宋_GB2312" w:cs="Times New Roman"/>
                <w:color w:val="auto"/>
                <w:szCs w:val="21"/>
                <w:highlight w:val="none"/>
                <w:lang w:val="en-US" w:eastAsia="zh-CN"/>
              </w:rPr>
              <w:t>太仓市印溪城市</w:t>
            </w:r>
          </w:p>
          <w:p>
            <w:pPr>
              <w:keepNext w:val="0"/>
              <w:keepLines w:val="0"/>
              <w:pageBreakBefore w:val="0"/>
              <w:tabs>
                <w:tab w:val="left" w:pos="1004"/>
              </w:tabs>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Cs w:val="21"/>
                <w:highlight w:val="none"/>
              </w:rPr>
            </w:pPr>
            <w:r>
              <w:rPr>
                <w:rFonts w:hint="default" w:ascii="Times New Roman" w:hAnsi="Times New Roman" w:eastAsia="仿宋_GB2312" w:cs="Times New Roman"/>
                <w:color w:val="auto"/>
                <w:szCs w:val="21"/>
                <w:highlight w:val="none"/>
                <w:lang w:val="en-US" w:eastAsia="zh-CN"/>
              </w:rPr>
              <w:t>更新发展有限公司</w:t>
            </w:r>
          </w:p>
        </w:tc>
        <w:tc>
          <w:tcPr>
            <w:tcW w:w="19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1004"/>
              </w:tabs>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Cs w:val="21"/>
                <w:highlight w:val="none"/>
              </w:rPr>
            </w:pPr>
            <w:r>
              <w:rPr>
                <w:rFonts w:hint="default" w:ascii="Times New Roman" w:hAnsi="Times New Roman" w:eastAsia="仿宋_GB2312" w:cs="Times New Roman"/>
                <w:color w:val="auto"/>
                <w:szCs w:val="21"/>
                <w:highlight w:val="none"/>
                <w:lang w:val="en-US" w:eastAsia="zh-CN"/>
              </w:rPr>
              <w:t>浦南片区城市更新项目</w:t>
            </w:r>
            <w:r>
              <w:rPr>
                <w:rFonts w:hint="eastAsia" w:ascii="Times New Roman" w:hAnsi="Times New Roman" w:eastAsia="仿宋_GB2312" w:cs="Times New Roman"/>
                <w:color w:val="auto"/>
                <w:szCs w:val="21"/>
                <w:highlight w:val="none"/>
                <w:lang w:val="en-US" w:eastAsia="zh-CN"/>
              </w:rPr>
              <w:t>（</w:t>
            </w:r>
            <w:r>
              <w:rPr>
                <w:rFonts w:hint="default" w:ascii="Times New Roman" w:hAnsi="Times New Roman" w:eastAsia="仿宋_GB2312" w:cs="Times New Roman"/>
                <w:color w:val="auto"/>
                <w:szCs w:val="21"/>
                <w:highlight w:val="none"/>
                <w:lang w:val="en-US" w:eastAsia="zh-CN"/>
              </w:rPr>
              <w:t>二期</w:t>
            </w:r>
            <w:r>
              <w:rPr>
                <w:rFonts w:hint="eastAsia" w:ascii="Times New Roman" w:hAnsi="Times New Roman" w:eastAsia="仿宋_GB2312" w:cs="Times New Roman"/>
                <w:color w:val="auto"/>
                <w:szCs w:val="21"/>
                <w:highlight w:val="none"/>
                <w:lang w:val="en-US" w:eastAsia="zh-CN"/>
              </w:rPr>
              <w:t>）</w:t>
            </w:r>
          </w:p>
        </w:tc>
        <w:tc>
          <w:tcPr>
            <w:tcW w:w="13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1004"/>
              </w:tabs>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Cs w:val="21"/>
                <w:highlight w:val="none"/>
              </w:rPr>
            </w:pPr>
            <w:r>
              <w:rPr>
                <w:rFonts w:hint="default" w:ascii="Times New Roman" w:hAnsi="Times New Roman" w:eastAsia="仿宋_GB2312" w:cs="Times New Roman"/>
                <w:color w:val="auto"/>
                <w:szCs w:val="21"/>
                <w:highlight w:val="none"/>
                <w:lang w:val="en-US" w:eastAsia="zh-CN"/>
              </w:rPr>
              <w:t>沙溪镇</w:t>
            </w:r>
          </w:p>
        </w:tc>
        <w:tc>
          <w:tcPr>
            <w:tcW w:w="16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1004"/>
              </w:tabs>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Cs w:val="21"/>
                <w:highlight w:val="none"/>
                <w:lang w:val="en-US" w:eastAsia="zh-CN"/>
              </w:rPr>
            </w:pPr>
            <w:r>
              <w:rPr>
                <w:rFonts w:hint="default" w:ascii="Times New Roman" w:hAnsi="Times New Roman" w:eastAsia="仿宋_GB2312" w:cs="Times New Roman"/>
                <w:color w:val="auto"/>
                <w:szCs w:val="21"/>
                <w:highlight w:val="none"/>
                <w:lang w:val="en-US" w:eastAsia="zh-CN"/>
              </w:rPr>
              <w:t>0.02</w:t>
            </w:r>
          </w:p>
        </w:tc>
        <w:tc>
          <w:tcPr>
            <w:tcW w:w="203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tabs>
                <w:tab w:val="left" w:pos="1004"/>
              </w:tabs>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Cs w:val="21"/>
                <w:highlight w:val="none"/>
                <w:lang w:val="en-US" w:eastAsia="zh-CN"/>
              </w:rPr>
            </w:pPr>
            <w:r>
              <w:rPr>
                <w:rFonts w:hint="default" w:ascii="Times New Roman" w:hAnsi="Times New Roman" w:eastAsia="仿宋_GB2312" w:cs="Times New Roman"/>
                <w:color w:val="auto"/>
                <w:szCs w:val="21"/>
                <w:highlight w:val="none"/>
                <w:lang w:val="en-US" w:eastAsia="zh-CN"/>
              </w:rPr>
              <w:t>城市更新项目</w:t>
            </w:r>
          </w:p>
          <w:p>
            <w:pPr>
              <w:keepNext w:val="0"/>
              <w:keepLines w:val="0"/>
              <w:pageBreakBefore w:val="0"/>
              <w:tabs>
                <w:tab w:val="left" w:pos="1004"/>
              </w:tabs>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Cs w:val="21"/>
                <w:highlight w:val="none"/>
              </w:rPr>
            </w:pPr>
            <w:r>
              <w:rPr>
                <w:rFonts w:hint="eastAsia" w:ascii="Times New Roman" w:hAnsi="Times New Roman" w:eastAsia="仿宋_GB2312" w:cs="Times New Roman"/>
                <w:color w:val="auto"/>
                <w:szCs w:val="21"/>
                <w:highlight w:val="none"/>
                <w:lang w:val="en-US" w:eastAsia="zh-CN"/>
              </w:rPr>
              <w:t>（</w:t>
            </w:r>
            <w:r>
              <w:rPr>
                <w:rFonts w:hint="default" w:ascii="Times New Roman" w:hAnsi="Times New Roman" w:eastAsia="仿宋_GB2312" w:cs="Times New Roman"/>
                <w:color w:val="auto"/>
                <w:szCs w:val="21"/>
                <w:highlight w:val="none"/>
                <w:lang w:val="en-US" w:eastAsia="zh-CN"/>
              </w:rPr>
              <w:t>旧城区改建项目</w:t>
            </w:r>
            <w:r>
              <w:rPr>
                <w:rFonts w:hint="eastAsia" w:ascii="Times New Roman" w:hAnsi="Times New Roman" w:eastAsia="仿宋_GB2312" w:cs="Times New Roman"/>
                <w:color w:val="auto"/>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5" w:hRule="atLeast"/>
          <w:jc w:val="center"/>
        </w:trPr>
        <w:tc>
          <w:tcPr>
            <w:tcW w:w="7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1004"/>
              </w:tabs>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Cs w:val="21"/>
                <w:highlight w:val="none"/>
              </w:rPr>
            </w:pPr>
            <w:r>
              <w:rPr>
                <w:rFonts w:hint="default" w:ascii="Times New Roman" w:hAnsi="Times New Roman" w:eastAsia="仿宋_GB2312" w:cs="Times New Roman"/>
                <w:color w:val="auto"/>
                <w:szCs w:val="21"/>
                <w:highlight w:val="none"/>
              </w:rPr>
              <w:t>2</w:t>
            </w:r>
          </w:p>
        </w:tc>
        <w:tc>
          <w:tcPr>
            <w:tcW w:w="20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1004"/>
              </w:tabs>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Cs w:val="21"/>
                <w:highlight w:val="none"/>
                <w:lang w:val="en-US" w:eastAsia="zh-CN"/>
              </w:rPr>
            </w:pPr>
            <w:r>
              <w:rPr>
                <w:rFonts w:hint="default" w:ascii="Times New Roman" w:hAnsi="Times New Roman" w:eastAsia="仿宋_GB2312" w:cs="Times New Roman"/>
                <w:color w:val="auto"/>
                <w:szCs w:val="21"/>
                <w:highlight w:val="none"/>
                <w:lang w:val="en-US" w:eastAsia="zh-CN"/>
              </w:rPr>
              <w:t>太仓市印溪城市</w:t>
            </w:r>
          </w:p>
          <w:p>
            <w:pPr>
              <w:keepNext w:val="0"/>
              <w:keepLines w:val="0"/>
              <w:pageBreakBefore w:val="0"/>
              <w:tabs>
                <w:tab w:val="left" w:pos="1004"/>
              </w:tabs>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Cs w:val="21"/>
                <w:highlight w:val="none"/>
              </w:rPr>
            </w:pPr>
            <w:r>
              <w:rPr>
                <w:rFonts w:hint="default" w:ascii="Times New Roman" w:hAnsi="Times New Roman" w:eastAsia="仿宋_GB2312" w:cs="Times New Roman"/>
                <w:color w:val="auto"/>
                <w:szCs w:val="21"/>
                <w:highlight w:val="none"/>
                <w:lang w:val="en-US" w:eastAsia="zh-CN"/>
              </w:rPr>
              <w:t>更新发展有限公司</w:t>
            </w:r>
          </w:p>
        </w:tc>
        <w:tc>
          <w:tcPr>
            <w:tcW w:w="19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1004"/>
              </w:tabs>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Cs w:val="21"/>
                <w:highlight w:val="none"/>
              </w:rPr>
            </w:pPr>
            <w:r>
              <w:rPr>
                <w:rFonts w:hint="default" w:ascii="Times New Roman" w:hAnsi="Times New Roman" w:eastAsia="仿宋_GB2312" w:cs="Times New Roman"/>
                <w:color w:val="auto"/>
                <w:szCs w:val="21"/>
                <w:highlight w:val="none"/>
                <w:lang w:val="en-US" w:eastAsia="zh-CN"/>
              </w:rPr>
              <w:t>浦南片区城市更新项目</w:t>
            </w:r>
            <w:r>
              <w:rPr>
                <w:rFonts w:hint="eastAsia" w:ascii="Times New Roman" w:hAnsi="Times New Roman" w:eastAsia="仿宋_GB2312" w:cs="Times New Roman"/>
                <w:color w:val="auto"/>
                <w:szCs w:val="21"/>
                <w:highlight w:val="none"/>
                <w:lang w:val="en-US" w:eastAsia="zh-CN"/>
              </w:rPr>
              <w:t>（</w:t>
            </w:r>
            <w:r>
              <w:rPr>
                <w:rFonts w:hint="default" w:ascii="Times New Roman" w:hAnsi="Times New Roman" w:eastAsia="仿宋_GB2312" w:cs="Times New Roman"/>
                <w:color w:val="auto"/>
                <w:szCs w:val="21"/>
                <w:highlight w:val="none"/>
                <w:lang w:val="en-US" w:eastAsia="zh-CN"/>
              </w:rPr>
              <w:t>三期</w:t>
            </w:r>
            <w:r>
              <w:rPr>
                <w:rFonts w:hint="eastAsia" w:ascii="Times New Roman" w:hAnsi="Times New Roman" w:eastAsia="仿宋_GB2312" w:cs="Times New Roman"/>
                <w:color w:val="auto"/>
                <w:szCs w:val="21"/>
                <w:highlight w:val="none"/>
                <w:lang w:val="en-US" w:eastAsia="zh-CN"/>
              </w:rPr>
              <w:t>）</w:t>
            </w:r>
          </w:p>
        </w:tc>
        <w:tc>
          <w:tcPr>
            <w:tcW w:w="13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1004"/>
              </w:tabs>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Cs w:val="21"/>
                <w:highlight w:val="none"/>
              </w:rPr>
            </w:pPr>
            <w:r>
              <w:rPr>
                <w:rFonts w:hint="default" w:ascii="Times New Roman" w:hAnsi="Times New Roman" w:eastAsia="仿宋_GB2312" w:cs="Times New Roman"/>
                <w:color w:val="auto"/>
                <w:szCs w:val="21"/>
                <w:highlight w:val="none"/>
                <w:lang w:val="en-US" w:eastAsia="zh-CN"/>
              </w:rPr>
              <w:t>沙溪镇</w:t>
            </w:r>
          </w:p>
        </w:tc>
        <w:tc>
          <w:tcPr>
            <w:tcW w:w="16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1004"/>
              </w:tabs>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Cs w:val="21"/>
                <w:highlight w:val="none"/>
                <w:lang w:val="en-US" w:eastAsia="zh-CN"/>
              </w:rPr>
            </w:pPr>
            <w:r>
              <w:rPr>
                <w:rFonts w:hint="default" w:ascii="Times New Roman" w:hAnsi="Times New Roman" w:eastAsia="仿宋_GB2312" w:cs="Times New Roman"/>
                <w:color w:val="auto"/>
                <w:szCs w:val="21"/>
                <w:highlight w:val="none"/>
                <w:lang w:val="en-US" w:eastAsia="zh-CN"/>
              </w:rPr>
              <w:t>1.77</w:t>
            </w:r>
          </w:p>
        </w:tc>
        <w:tc>
          <w:tcPr>
            <w:tcW w:w="203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tabs>
                <w:tab w:val="left" w:pos="1004"/>
              </w:tabs>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Cs w:val="21"/>
                <w:highlight w:val="none"/>
                <w:lang w:val="en-US" w:eastAsia="zh-CN"/>
              </w:rPr>
            </w:pPr>
            <w:r>
              <w:rPr>
                <w:rFonts w:hint="default" w:ascii="Times New Roman" w:hAnsi="Times New Roman" w:eastAsia="仿宋_GB2312" w:cs="Times New Roman"/>
                <w:color w:val="auto"/>
                <w:szCs w:val="21"/>
                <w:highlight w:val="none"/>
                <w:lang w:val="en-US" w:eastAsia="zh-CN"/>
              </w:rPr>
              <w:t>城市更新项目</w:t>
            </w:r>
          </w:p>
          <w:p>
            <w:pPr>
              <w:keepNext w:val="0"/>
              <w:keepLines w:val="0"/>
              <w:pageBreakBefore w:val="0"/>
              <w:tabs>
                <w:tab w:val="left" w:pos="1004"/>
              </w:tabs>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auto"/>
                <w:szCs w:val="21"/>
                <w:highlight w:val="none"/>
              </w:rPr>
            </w:pPr>
            <w:r>
              <w:rPr>
                <w:rFonts w:hint="eastAsia" w:ascii="Times New Roman" w:hAnsi="Times New Roman" w:eastAsia="仿宋_GB2312" w:cs="Times New Roman"/>
                <w:color w:val="auto"/>
                <w:szCs w:val="21"/>
                <w:highlight w:val="none"/>
                <w:lang w:val="en-US" w:eastAsia="zh-CN"/>
              </w:rPr>
              <w:t>（</w:t>
            </w:r>
            <w:r>
              <w:rPr>
                <w:rFonts w:hint="default" w:ascii="Times New Roman" w:hAnsi="Times New Roman" w:eastAsia="仿宋_GB2312" w:cs="Times New Roman"/>
                <w:color w:val="auto"/>
                <w:szCs w:val="21"/>
                <w:highlight w:val="none"/>
                <w:lang w:val="en-US" w:eastAsia="zh-CN"/>
              </w:rPr>
              <w:t>旧城区改建项目</w:t>
            </w:r>
            <w:r>
              <w:rPr>
                <w:rFonts w:hint="eastAsia" w:ascii="Times New Roman" w:hAnsi="Times New Roman" w:eastAsia="仿宋_GB2312" w:cs="Times New Roman"/>
                <w:color w:val="auto"/>
                <w:szCs w:val="21"/>
                <w:highlight w:val="none"/>
                <w:lang w:val="en-US" w:eastAsia="zh-CN"/>
              </w:rPr>
              <w:t>）</w:t>
            </w:r>
          </w:p>
        </w:tc>
      </w:tr>
      <w:tr>
        <w:tblPrEx>
          <w:tblCellMar>
            <w:top w:w="0" w:type="dxa"/>
            <w:left w:w="108" w:type="dxa"/>
            <w:bottom w:w="0" w:type="dxa"/>
            <w:right w:w="108" w:type="dxa"/>
          </w:tblCellMar>
        </w:tblPrEx>
        <w:trPr>
          <w:trHeight w:val="1640" w:hRule="atLeast"/>
          <w:jc w:val="center"/>
        </w:trPr>
        <w:tc>
          <w:tcPr>
            <w:tcW w:w="2805" w:type="dxa"/>
            <w:gridSpan w:val="2"/>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textAlignment w:val="center"/>
              <w:rPr>
                <w:rFonts w:hint="default" w:ascii="Times New Roman" w:hAnsi="Times New Roman" w:eastAsia="仿宋_GB2312" w:cs="Times New Roman"/>
                <w:b/>
                <w:bCs/>
                <w:snapToGrid w:val="0"/>
                <w:color w:val="auto"/>
                <w:kern w:val="0"/>
                <w:sz w:val="24"/>
                <w:highlight w:val="none"/>
                <w:lang w:bidi="ar"/>
              </w:rPr>
            </w:pPr>
            <w:r>
              <w:rPr>
                <w:rFonts w:hint="default" w:ascii="Times New Roman" w:hAnsi="Times New Roman" w:eastAsia="仿宋_GB2312" w:cs="Times New Roman"/>
                <w:b/>
                <w:bCs/>
                <w:snapToGrid w:val="0"/>
                <w:color w:val="auto"/>
                <w:kern w:val="0"/>
                <w:sz w:val="24"/>
                <w:highlight w:val="none"/>
                <w:lang w:bidi="ar"/>
              </w:rPr>
              <w:t>总计</w:t>
            </w:r>
          </w:p>
        </w:tc>
        <w:tc>
          <w:tcPr>
            <w:tcW w:w="3286" w:type="dxa"/>
            <w:gridSpan w:val="2"/>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textAlignment w:val="center"/>
              <w:rPr>
                <w:rFonts w:hint="default" w:ascii="Times New Roman" w:hAnsi="Times New Roman" w:eastAsia="仿宋_GB2312" w:cs="Times New Roman"/>
                <w:b/>
                <w:bCs/>
                <w:snapToGrid w:val="0"/>
                <w:color w:val="auto"/>
                <w:kern w:val="0"/>
                <w:sz w:val="24"/>
                <w:highlight w:val="none"/>
                <w:lang w:bidi="ar"/>
              </w:rPr>
            </w:pPr>
          </w:p>
        </w:tc>
        <w:tc>
          <w:tcPr>
            <w:tcW w:w="1635"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textAlignment w:val="center"/>
              <w:rPr>
                <w:rFonts w:hint="default" w:ascii="Times New Roman" w:hAnsi="Times New Roman" w:eastAsia="仿宋_GB2312" w:cs="Times New Roman"/>
                <w:b/>
                <w:bCs/>
                <w:snapToGrid w:val="0"/>
                <w:color w:val="auto"/>
                <w:kern w:val="0"/>
                <w:sz w:val="24"/>
                <w:highlight w:val="none"/>
                <w:lang w:val="en-US" w:eastAsia="zh-CN" w:bidi="ar"/>
              </w:rPr>
            </w:pPr>
            <w:r>
              <w:rPr>
                <w:rFonts w:hint="default" w:ascii="Times New Roman" w:hAnsi="Times New Roman" w:eastAsia="仿宋_GB2312" w:cs="Times New Roman"/>
                <w:b/>
                <w:bCs/>
                <w:snapToGrid w:val="0"/>
                <w:color w:val="auto"/>
                <w:kern w:val="0"/>
                <w:sz w:val="24"/>
                <w:highlight w:val="none"/>
                <w:lang w:val="en-US" w:eastAsia="zh-CN" w:bidi="ar"/>
              </w:rPr>
              <w:t>1.79</w:t>
            </w:r>
          </w:p>
        </w:tc>
        <w:tc>
          <w:tcPr>
            <w:tcW w:w="2039" w:type="dxa"/>
            <w:tcBorders>
              <w:top w:val="single" w:color="auto" w:sz="4" w:space="0"/>
              <w:left w:val="single" w:color="auto" w:sz="4" w:space="0"/>
              <w:bottom w:val="single" w:color="auto" w:sz="4" w:space="0"/>
              <w:right w:val="single" w:color="auto" w:sz="4" w:space="0"/>
            </w:tcBorders>
            <w:noWrap/>
            <w:vAlign w:val="center"/>
          </w:tcPr>
          <w:p>
            <w:pPr>
              <w:widowControl/>
              <w:spacing w:line="560" w:lineRule="exact"/>
              <w:jc w:val="center"/>
              <w:textAlignment w:val="center"/>
              <w:rPr>
                <w:rFonts w:hint="default" w:ascii="Times New Roman" w:hAnsi="Times New Roman" w:eastAsia="仿宋_GB2312" w:cs="Times New Roman"/>
                <w:snapToGrid w:val="0"/>
                <w:color w:val="auto"/>
                <w:kern w:val="0"/>
                <w:sz w:val="24"/>
                <w:highlight w:val="none"/>
                <w:lang w:bidi="ar"/>
              </w:rPr>
            </w:pPr>
          </w:p>
        </w:tc>
      </w:tr>
    </w:tbl>
    <w:p>
      <w:pPr>
        <w:rPr>
          <w:rFonts w:hint="default" w:ascii="Times New Roman" w:hAnsi="Times New Roman" w:eastAsia="宋体" w:cs="Times New Roman"/>
          <w:b/>
          <w:color w:val="auto"/>
          <w:sz w:val="36"/>
          <w:szCs w:val="36"/>
          <w:highlight w:val="none"/>
        </w:rPr>
      </w:pPr>
    </w:p>
    <w:p>
      <w:pPr>
        <w:rPr>
          <w:rFonts w:hint="default" w:ascii="Times New Roman" w:hAnsi="Times New Roman" w:cs="Times New Roman"/>
          <w:color w:val="auto"/>
          <w:highlight w:val="none"/>
        </w:rPr>
      </w:pPr>
      <w:r>
        <w:rPr>
          <w:rFonts w:hint="default" w:ascii="Times New Roman" w:hAnsi="Times New Roman" w:eastAsia="宋体" w:cs="Times New Roman"/>
          <w:b/>
          <w:color w:val="auto"/>
          <w:sz w:val="36"/>
          <w:szCs w:val="36"/>
          <w:highlight w:val="none"/>
        </w:rPr>
        <w:br w:type="page"/>
      </w:r>
    </w:p>
    <w:p>
      <w:pPr>
        <w:autoSpaceDE w:val="0"/>
        <w:autoSpaceDN w:val="0"/>
        <w:snapToGrid w:val="0"/>
        <w:spacing w:line="560" w:lineRule="exact"/>
        <w:rPr>
          <w:rFonts w:hint="default" w:ascii="Times New Roman" w:hAnsi="Times New Roman" w:cs="Times New Roman" w:eastAsiaTheme="majorEastAsia"/>
          <w:b/>
          <w:bCs/>
          <w:color w:val="auto"/>
          <w:kern w:val="0"/>
          <w:sz w:val="36"/>
          <w:szCs w:val="36"/>
          <w:highlight w:val="none"/>
          <w:lang w:bidi="ar"/>
        </w:rPr>
      </w:pPr>
      <w:r>
        <w:rPr>
          <w:rFonts w:hint="default" w:ascii="Times New Roman" w:hAnsi="Times New Roman" w:eastAsia="黑体" w:cs="Times New Roman"/>
          <w:color w:val="auto"/>
          <w:sz w:val="28"/>
          <w:szCs w:val="28"/>
          <w:highlight w:val="none"/>
        </w:rPr>
        <w:t>附件3</w:t>
      </w:r>
    </w:p>
    <w:tbl>
      <w:tblPr>
        <w:tblStyle w:val="8"/>
        <w:tblW w:w="9737" w:type="dxa"/>
        <w:tblInd w:w="-380" w:type="dxa"/>
        <w:tblLayout w:type="fixed"/>
        <w:tblCellMar>
          <w:top w:w="0" w:type="dxa"/>
          <w:left w:w="108" w:type="dxa"/>
          <w:bottom w:w="0" w:type="dxa"/>
          <w:right w:w="108" w:type="dxa"/>
        </w:tblCellMar>
      </w:tblPr>
      <w:tblGrid>
        <w:gridCol w:w="467"/>
        <w:gridCol w:w="3585"/>
        <w:gridCol w:w="2955"/>
        <w:gridCol w:w="781"/>
        <w:gridCol w:w="1949"/>
      </w:tblGrid>
      <w:tr>
        <w:tblPrEx>
          <w:tblCellMar>
            <w:top w:w="0" w:type="dxa"/>
            <w:left w:w="108" w:type="dxa"/>
            <w:bottom w:w="0" w:type="dxa"/>
            <w:right w:w="108" w:type="dxa"/>
          </w:tblCellMar>
        </w:tblPrEx>
        <w:trPr>
          <w:trHeight w:val="1101" w:hRule="atLeast"/>
        </w:trPr>
        <w:tc>
          <w:tcPr>
            <w:tcW w:w="9737" w:type="dxa"/>
            <w:gridSpan w:val="5"/>
            <w:tcBorders>
              <w:top w:val="nil"/>
              <w:left w:val="nil"/>
              <w:bottom w:val="nil"/>
              <w:right w:val="nil"/>
            </w:tcBorders>
            <w:shd w:val="clear" w:color="auto" w:fill="auto"/>
            <w:vAlign w:val="center"/>
          </w:tcPr>
          <w:p>
            <w:pPr>
              <w:widowControl/>
              <w:jc w:val="center"/>
              <w:textAlignment w:val="center"/>
              <w:rPr>
                <w:rFonts w:hint="default" w:ascii="Times New Roman" w:hAnsi="Times New Roman" w:eastAsia="方正小标宋_GBK" w:cs="Times New Roman"/>
                <w:color w:val="auto"/>
                <w:sz w:val="40"/>
                <w:szCs w:val="40"/>
                <w:highlight w:val="none"/>
              </w:rPr>
            </w:pPr>
            <w:r>
              <w:rPr>
                <w:rFonts w:hint="default" w:ascii="Times New Roman" w:hAnsi="Times New Roman" w:cs="Times New Roman" w:eastAsiaTheme="majorEastAsia"/>
                <w:b/>
                <w:bCs/>
                <w:color w:val="auto"/>
                <w:kern w:val="0"/>
                <w:sz w:val="36"/>
                <w:szCs w:val="36"/>
                <w:highlight w:val="none"/>
                <w:lang w:bidi="ar"/>
              </w:rPr>
              <w:t>太仓市2023年土地征收成片开发方案</w:t>
            </w:r>
          </w:p>
        </w:tc>
      </w:tr>
      <w:tr>
        <w:tblPrEx>
          <w:tblCellMar>
            <w:top w:w="0" w:type="dxa"/>
            <w:left w:w="108" w:type="dxa"/>
            <w:bottom w:w="0" w:type="dxa"/>
            <w:right w:w="108" w:type="dxa"/>
          </w:tblCellMar>
        </w:tblPrEx>
        <w:trPr>
          <w:trHeight w:val="534" w:hRule="atLeast"/>
        </w:trPr>
        <w:tc>
          <w:tcPr>
            <w:tcW w:w="467" w:type="dxa"/>
            <w:tcBorders>
              <w:top w:val="nil"/>
              <w:left w:val="nil"/>
              <w:bottom w:val="nil"/>
              <w:right w:val="nil"/>
            </w:tcBorders>
            <w:shd w:val="clear" w:color="auto" w:fill="auto"/>
            <w:vAlign w:val="center"/>
          </w:tcPr>
          <w:p>
            <w:pPr>
              <w:jc w:val="center"/>
              <w:rPr>
                <w:rFonts w:hint="default" w:ascii="Times New Roman" w:hAnsi="Times New Roman" w:eastAsia="等线" w:cs="Times New Roman"/>
                <w:color w:val="auto"/>
                <w:sz w:val="32"/>
                <w:szCs w:val="32"/>
                <w:highlight w:val="none"/>
              </w:rPr>
            </w:pPr>
          </w:p>
        </w:tc>
        <w:tc>
          <w:tcPr>
            <w:tcW w:w="3585" w:type="dxa"/>
            <w:tcBorders>
              <w:top w:val="nil"/>
              <w:left w:val="nil"/>
              <w:bottom w:val="nil"/>
              <w:right w:val="nil"/>
            </w:tcBorders>
            <w:shd w:val="clear" w:color="auto" w:fill="auto"/>
            <w:vAlign w:val="center"/>
          </w:tcPr>
          <w:p>
            <w:pPr>
              <w:jc w:val="center"/>
              <w:rPr>
                <w:rFonts w:hint="default" w:ascii="Times New Roman" w:hAnsi="Times New Roman" w:eastAsia="等线" w:cs="Times New Roman"/>
                <w:color w:val="auto"/>
                <w:sz w:val="32"/>
                <w:szCs w:val="32"/>
                <w:highlight w:val="none"/>
              </w:rPr>
            </w:pPr>
          </w:p>
        </w:tc>
        <w:tc>
          <w:tcPr>
            <w:tcW w:w="2955" w:type="dxa"/>
            <w:tcBorders>
              <w:top w:val="nil"/>
              <w:left w:val="nil"/>
              <w:bottom w:val="nil"/>
              <w:right w:val="nil"/>
            </w:tcBorders>
            <w:shd w:val="clear" w:color="auto" w:fill="auto"/>
            <w:vAlign w:val="center"/>
          </w:tcPr>
          <w:p>
            <w:pPr>
              <w:jc w:val="center"/>
              <w:rPr>
                <w:rFonts w:hint="default" w:ascii="Times New Roman" w:hAnsi="Times New Roman" w:eastAsia="等线" w:cs="Times New Roman"/>
                <w:color w:val="auto"/>
                <w:sz w:val="32"/>
                <w:szCs w:val="32"/>
                <w:highlight w:val="none"/>
              </w:rPr>
            </w:pPr>
          </w:p>
        </w:tc>
        <w:tc>
          <w:tcPr>
            <w:tcW w:w="781" w:type="dxa"/>
            <w:tcBorders>
              <w:top w:val="nil"/>
              <w:left w:val="nil"/>
              <w:bottom w:val="nil"/>
              <w:right w:val="nil"/>
            </w:tcBorders>
            <w:shd w:val="clear" w:color="auto" w:fill="auto"/>
            <w:vAlign w:val="center"/>
          </w:tcPr>
          <w:p>
            <w:pPr>
              <w:jc w:val="center"/>
              <w:rPr>
                <w:rFonts w:hint="default" w:ascii="Times New Roman" w:hAnsi="Times New Roman" w:eastAsia="等线" w:cs="Times New Roman"/>
                <w:color w:val="auto"/>
                <w:sz w:val="32"/>
                <w:szCs w:val="32"/>
                <w:highlight w:val="none"/>
              </w:rPr>
            </w:pPr>
          </w:p>
        </w:tc>
        <w:tc>
          <w:tcPr>
            <w:tcW w:w="1949" w:type="dxa"/>
            <w:tcBorders>
              <w:top w:val="nil"/>
              <w:left w:val="nil"/>
              <w:bottom w:val="single" w:color="000000" w:sz="4" w:space="0"/>
              <w:right w:val="nil"/>
            </w:tcBorders>
            <w:shd w:val="clear" w:color="auto" w:fill="auto"/>
            <w:vAlign w:val="center"/>
          </w:tcPr>
          <w:p>
            <w:pPr>
              <w:widowControl/>
              <w:jc w:val="right"/>
              <w:textAlignment w:val="center"/>
              <w:rPr>
                <w:rFonts w:hint="default" w:ascii="Times New Roman" w:hAnsi="Times New Roman" w:eastAsia="等线" w:cs="Times New Roman"/>
                <w:color w:val="auto"/>
                <w:sz w:val="22"/>
                <w:szCs w:val="22"/>
                <w:highlight w:val="none"/>
              </w:rPr>
            </w:pPr>
            <w:r>
              <w:rPr>
                <w:rStyle w:val="17"/>
                <w:rFonts w:hint="default" w:ascii="Times New Roman" w:hAnsi="Times New Roman" w:cs="Times New Roman"/>
                <w:color w:val="auto"/>
                <w:highlight w:val="none"/>
                <w:lang w:bidi="ar"/>
              </w:rPr>
              <w:t>单位：公顷</w:t>
            </w:r>
          </w:p>
        </w:tc>
      </w:tr>
      <w:tr>
        <w:tblPrEx>
          <w:tblCellMar>
            <w:top w:w="0" w:type="dxa"/>
            <w:left w:w="108" w:type="dxa"/>
            <w:bottom w:w="0" w:type="dxa"/>
            <w:right w:w="108" w:type="dxa"/>
          </w:tblCellMar>
        </w:tblPrEx>
        <w:trPr>
          <w:trHeight w:val="794" w:hRule="atLeast"/>
        </w:trPr>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b/>
                <w:bCs/>
                <w:color w:val="auto"/>
                <w:sz w:val="24"/>
                <w:highlight w:val="none"/>
              </w:rPr>
            </w:pPr>
            <w:r>
              <w:rPr>
                <w:rFonts w:hint="default" w:ascii="Times New Roman" w:hAnsi="Times New Roman" w:eastAsia="仿宋_GB2312" w:cs="Times New Roman"/>
                <w:b/>
                <w:bCs/>
                <w:color w:val="auto"/>
                <w:kern w:val="0"/>
                <w:sz w:val="24"/>
                <w:highlight w:val="none"/>
                <w:lang w:bidi="ar"/>
              </w:rPr>
              <w:t>序号</w:t>
            </w:r>
          </w:p>
        </w:tc>
        <w:tc>
          <w:tcPr>
            <w:tcW w:w="3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b/>
                <w:bCs/>
                <w:color w:val="auto"/>
                <w:sz w:val="24"/>
                <w:highlight w:val="none"/>
              </w:rPr>
            </w:pPr>
            <w:r>
              <w:rPr>
                <w:rFonts w:hint="default" w:ascii="Times New Roman" w:hAnsi="Times New Roman" w:eastAsia="仿宋_GB2312" w:cs="Times New Roman"/>
                <w:b/>
                <w:bCs/>
                <w:color w:val="auto"/>
                <w:kern w:val="0"/>
                <w:sz w:val="24"/>
                <w:highlight w:val="none"/>
                <w:lang w:bidi="ar"/>
              </w:rPr>
              <w:t>片区名称</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b/>
                <w:bCs/>
                <w:color w:val="auto"/>
                <w:sz w:val="24"/>
                <w:highlight w:val="none"/>
              </w:rPr>
            </w:pPr>
            <w:r>
              <w:rPr>
                <w:rFonts w:hint="default" w:ascii="Times New Roman" w:hAnsi="Times New Roman" w:eastAsia="仿宋_GB2312" w:cs="Times New Roman"/>
                <w:b/>
                <w:bCs/>
                <w:color w:val="auto"/>
                <w:kern w:val="0"/>
                <w:sz w:val="24"/>
                <w:highlight w:val="none"/>
                <w:lang w:bidi="ar"/>
              </w:rPr>
              <w:t>片区位置</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b/>
                <w:bCs/>
                <w:color w:val="auto"/>
                <w:sz w:val="24"/>
                <w:highlight w:val="none"/>
              </w:rPr>
            </w:pPr>
            <w:r>
              <w:rPr>
                <w:rFonts w:hint="default" w:ascii="Times New Roman" w:hAnsi="Times New Roman" w:eastAsia="仿宋_GB2312" w:cs="Times New Roman"/>
                <w:b/>
                <w:bCs/>
                <w:color w:val="auto"/>
                <w:kern w:val="0"/>
                <w:sz w:val="24"/>
                <w:highlight w:val="none"/>
                <w:lang w:bidi="ar"/>
              </w:rPr>
              <w:t>规模</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b/>
                <w:bCs/>
                <w:color w:val="auto"/>
                <w:sz w:val="24"/>
                <w:highlight w:val="none"/>
              </w:rPr>
            </w:pPr>
            <w:r>
              <w:rPr>
                <w:rFonts w:hint="default" w:ascii="Times New Roman" w:hAnsi="Times New Roman" w:eastAsia="仿宋_GB2312" w:cs="Times New Roman"/>
                <w:b/>
                <w:bCs/>
                <w:color w:val="auto"/>
                <w:kern w:val="0"/>
                <w:sz w:val="24"/>
                <w:highlight w:val="none"/>
                <w:lang w:bidi="ar"/>
              </w:rPr>
              <w:t>功能定位</w:t>
            </w:r>
          </w:p>
        </w:tc>
      </w:tr>
      <w:tr>
        <w:tblPrEx>
          <w:tblCellMar>
            <w:top w:w="0" w:type="dxa"/>
            <w:left w:w="108" w:type="dxa"/>
            <w:bottom w:w="0" w:type="dxa"/>
            <w:right w:w="108" w:type="dxa"/>
          </w:tblCellMar>
        </w:tblPrEx>
        <w:trPr>
          <w:trHeight w:val="737" w:hRule="atLeast"/>
        </w:trPr>
        <w:tc>
          <w:tcPr>
            <w:tcW w:w="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仿宋_GB2312" w:cs="Times New Roman"/>
                <w:color w:val="auto"/>
                <w:kern w:val="0"/>
                <w:sz w:val="24"/>
                <w:highlight w:val="none"/>
                <w:lang w:bidi="ar"/>
              </w:rPr>
            </w:pPr>
            <w:r>
              <w:rPr>
                <w:rFonts w:hint="eastAsia" w:ascii="Times New Roman" w:hAnsi="Times New Roman" w:eastAsia="仿宋_GB2312" w:cs="Times New Roman"/>
                <w:color w:val="auto"/>
                <w:kern w:val="0"/>
                <w:sz w:val="24"/>
                <w:highlight w:val="none"/>
                <w:lang w:val="en-US" w:eastAsia="zh-CN" w:bidi="ar"/>
              </w:rPr>
              <w:t>1</w:t>
            </w:r>
          </w:p>
        </w:tc>
        <w:tc>
          <w:tcPr>
            <w:tcW w:w="3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仿宋_GB2312" w:cs="Times New Roman"/>
                <w:color w:val="auto"/>
                <w:kern w:val="0"/>
                <w:sz w:val="24"/>
                <w:highlight w:val="none"/>
                <w:lang w:bidi="ar"/>
              </w:rPr>
            </w:pPr>
            <w:r>
              <w:rPr>
                <w:rFonts w:hint="eastAsia" w:ascii="Times New Roman" w:hAnsi="Times New Roman" w:eastAsia="仿宋_GB2312" w:cs="Times New Roman"/>
                <w:color w:val="auto"/>
                <w:kern w:val="0"/>
                <w:sz w:val="24"/>
                <w:highlight w:val="none"/>
                <w:lang w:val="en-US" w:eastAsia="zh-CN" w:bidi="ar"/>
              </w:rPr>
              <w:t>浮桥镇一片区</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auto"/>
                <w:kern w:val="0"/>
                <w:sz w:val="24"/>
                <w:highlight w:val="none"/>
                <w:lang w:bidi="ar"/>
              </w:rPr>
            </w:pPr>
            <w:r>
              <w:rPr>
                <w:rFonts w:hint="eastAsia" w:ascii="Times New Roman" w:hAnsi="Times New Roman" w:eastAsia="仿宋_GB2312" w:cs="Times New Roman"/>
                <w:color w:val="auto"/>
                <w:kern w:val="0"/>
                <w:sz w:val="24"/>
                <w:highlight w:val="none"/>
                <w:lang w:val="en-US" w:eastAsia="zh-CN" w:bidi="ar"/>
              </w:rPr>
              <w:t>太仓港经济技术开发区</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auto"/>
                <w:kern w:val="0"/>
                <w:sz w:val="24"/>
                <w:highlight w:val="none"/>
                <w:lang w:bidi="ar"/>
              </w:rPr>
            </w:pPr>
            <w:r>
              <w:rPr>
                <w:rFonts w:hint="eastAsia" w:ascii="Times New Roman" w:hAnsi="Times New Roman" w:eastAsia="仿宋_GB2312" w:cs="Times New Roman"/>
                <w:color w:val="auto"/>
                <w:kern w:val="0"/>
                <w:sz w:val="24"/>
                <w:highlight w:val="none"/>
                <w:lang w:val="en-US" w:eastAsia="zh-CN" w:bidi="ar"/>
              </w:rPr>
              <w:t>58</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auto"/>
                <w:kern w:val="0"/>
                <w:sz w:val="24"/>
                <w:highlight w:val="none"/>
                <w:lang w:bidi="ar"/>
              </w:rPr>
            </w:pPr>
            <w:r>
              <w:rPr>
                <w:rFonts w:hint="eastAsia" w:ascii="Times New Roman" w:hAnsi="Times New Roman" w:eastAsia="仿宋_GB2312" w:cs="Times New Roman"/>
                <w:color w:val="auto"/>
                <w:kern w:val="0"/>
                <w:sz w:val="24"/>
                <w:highlight w:val="none"/>
                <w:lang w:val="en-US" w:eastAsia="zh-CN" w:bidi="ar"/>
              </w:rPr>
              <w:t>城市新区</w:t>
            </w:r>
          </w:p>
        </w:tc>
      </w:tr>
      <w:tr>
        <w:tblPrEx>
          <w:tblCellMar>
            <w:top w:w="0" w:type="dxa"/>
            <w:left w:w="108" w:type="dxa"/>
            <w:bottom w:w="0" w:type="dxa"/>
            <w:right w:w="108" w:type="dxa"/>
          </w:tblCellMar>
        </w:tblPrEx>
        <w:trPr>
          <w:trHeight w:val="737" w:hRule="atLeast"/>
        </w:trPr>
        <w:tc>
          <w:tcPr>
            <w:tcW w:w="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仿宋_GB2312" w:cs="Times New Roman"/>
                <w:color w:val="auto"/>
                <w:kern w:val="0"/>
                <w:sz w:val="24"/>
                <w:highlight w:val="none"/>
                <w:lang w:bidi="ar"/>
              </w:rPr>
            </w:pPr>
            <w:r>
              <w:rPr>
                <w:rFonts w:hint="eastAsia" w:ascii="Times New Roman" w:hAnsi="Times New Roman" w:eastAsia="仿宋_GB2312" w:cs="Times New Roman"/>
                <w:color w:val="auto"/>
                <w:kern w:val="0"/>
                <w:sz w:val="24"/>
                <w:highlight w:val="none"/>
                <w:lang w:val="en-US" w:eastAsia="zh-CN" w:bidi="ar"/>
              </w:rPr>
              <w:t>2</w:t>
            </w:r>
          </w:p>
        </w:tc>
        <w:tc>
          <w:tcPr>
            <w:tcW w:w="3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仿宋_GB2312" w:cs="Times New Roman"/>
                <w:color w:val="auto"/>
                <w:kern w:val="0"/>
                <w:sz w:val="24"/>
                <w:highlight w:val="none"/>
                <w:lang w:bidi="ar"/>
              </w:rPr>
            </w:pPr>
            <w:r>
              <w:rPr>
                <w:rFonts w:hint="eastAsia" w:ascii="Times New Roman" w:hAnsi="Times New Roman" w:eastAsia="仿宋_GB2312" w:cs="Times New Roman"/>
                <w:color w:val="auto"/>
                <w:kern w:val="0"/>
                <w:sz w:val="24"/>
                <w:highlight w:val="none"/>
                <w:lang w:val="en-US" w:eastAsia="zh-CN" w:bidi="ar"/>
              </w:rPr>
              <w:t>浮桥镇二片区</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auto"/>
                <w:kern w:val="0"/>
                <w:sz w:val="24"/>
                <w:highlight w:val="none"/>
                <w:lang w:bidi="ar"/>
              </w:rPr>
            </w:pPr>
            <w:r>
              <w:rPr>
                <w:rFonts w:hint="eastAsia" w:ascii="Times New Roman" w:hAnsi="Times New Roman" w:eastAsia="仿宋_GB2312" w:cs="Times New Roman"/>
                <w:color w:val="auto"/>
                <w:kern w:val="0"/>
                <w:sz w:val="24"/>
                <w:highlight w:val="none"/>
                <w:lang w:val="en-US" w:eastAsia="zh-CN" w:bidi="ar"/>
              </w:rPr>
              <w:t>太仓港经济技术开发区</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auto"/>
                <w:kern w:val="0"/>
                <w:sz w:val="24"/>
                <w:highlight w:val="none"/>
                <w:lang w:bidi="ar"/>
              </w:rPr>
            </w:pPr>
            <w:r>
              <w:rPr>
                <w:rFonts w:hint="eastAsia" w:ascii="Times New Roman" w:hAnsi="Times New Roman" w:eastAsia="仿宋_GB2312" w:cs="Times New Roman"/>
                <w:color w:val="auto"/>
                <w:kern w:val="0"/>
                <w:sz w:val="24"/>
                <w:highlight w:val="none"/>
                <w:lang w:val="en-US" w:eastAsia="zh-CN" w:bidi="ar"/>
              </w:rPr>
              <w:t>35</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auto"/>
                <w:kern w:val="0"/>
                <w:sz w:val="24"/>
                <w:highlight w:val="none"/>
                <w:lang w:bidi="ar"/>
              </w:rPr>
            </w:pPr>
            <w:r>
              <w:rPr>
                <w:rFonts w:hint="eastAsia" w:ascii="Times New Roman" w:hAnsi="Times New Roman" w:eastAsia="仿宋_GB2312" w:cs="Times New Roman"/>
                <w:color w:val="auto"/>
                <w:kern w:val="0"/>
                <w:sz w:val="24"/>
                <w:highlight w:val="none"/>
                <w:lang w:val="en-US" w:eastAsia="zh-CN" w:bidi="ar"/>
              </w:rPr>
              <w:t>城市新区</w:t>
            </w:r>
          </w:p>
        </w:tc>
      </w:tr>
      <w:tr>
        <w:tblPrEx>
          <w:tblCellMar>
            <w:top w:w="0" w:type="dxa"/>
            <w:left w:w="108" w:type="dxa"/>
            <w:bottom w:w="0" w:type="dxa"/>
            <w:right w:w="108" w:type="dxa"/>
          </w:tblCellMar>
        </w:tblPrEx>
        <w:trPr>
          <w:trHeight w:val="737" w:hRule="atLeast"/>
        </w:trPr>
        <w:tc>
          <w:tcPr>
            <w:tcW w:w="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仿宋_GB2312" w:cs="Times New Roman"/>
                <w:color w:val="auto"/>
                <w:kern w:val="0"/>
                <w:sz w:val="24"/>
                <w:highlight w:val="none"/>
                <w:lang w:bidi="ar"/>
              </w:rPr>
            </w:pPr>
            <w:r>
              <w:rPr>
                <w:rFonts w:hint="eastAsia" w:ascii="Times New Roman" w:hAnsi="Times New Roman" w:eastAsia="仿宋_GB2312" w:cs="Times New Roman"/>
                <w:color w:val="auto"/>
                <w:kern w:val="0"/>
                <w:sz w:val="24"/>
                <w:highlight w:val="none"/>
                <w:lang w:val="en-US" w:eastAsia="zh-CN" w:bidi="ar"/>
              </w:rPr>
              <w:t>3</w:t>
            </w:r>
          </w:p>
        </w:tc>
        <w:tc>
          <w:tcPr>
            <w:tcW w:w="3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仿宋_GB2312" w:cs="Times New Roman"/>
                <w:color w:val="auto"/>
                <w:kern w:val="0"/>
                <w:sz w:val="24"/>
                <w:highlight w:val="none"/>
                <w:lang w:bidi="ar"/>
              </w:rPr>
            </w:pPr>
            <w:r>
              <w:rPr>
                <w:rFonts w:hint="eastAsia" w:ascii="Times New Roman" w:hAnsi="Times New Roman" w:eastAsia="仿宋_GB2312" w:cs="Times New Roman"/>
                <w:color w:val="auto"/>
                <w:kern w:val="0"/>
                <w:sz w:val="24"/>
                <w:highlight w:val="none"/>
                <w:lang w:val="en-US" w:eastAsia="zh-CN" w:bidi="ar"/>
              </w:rPr>
              <w:t>浮桥镇三片区</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auto"/>
                <w:kern w:val="0"/>
                <w:sz w:val="24"/>
                <w:highlight w:val="none"/>
                <w:lang w:bidi="ar"/>
              </w:rPr>
            </w:pPr>
            <w:r>
              <w:rPr>
                <w:rFonts w:hint="eastAsia" w:ascii="Times New Roman" w:hAnsi="Times New Roman" w:eastAsia="仿宋_GB2312" w:cs="Times New Roman"/>
                <w:color w:val="auto"/>
                <w:kern w:val="0"/>
                <w:sz w:val="24"/>
                <w:highlight w:val="none"/>
                <w:lang w:val="en-US" w:eastAsia="zh-CN" w:bidi="ar"/>
              </w:rPr>
              <w:t>太仓港经济技术开发区</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auto"/>
                <w:kern w:val="0"/>
                <w:sz w:val="24"/>
                <w:highlight w:val="none"/>
                <w:lang w:bidi="ar"/>
              </w:rPr>
            </w:pPr>
            <w:r>
              <w:rPr>
                <w:rFonts w:hint="eastAsia" w:ascii="Times New Roman" w:hAnsi="Times New Roman" w:eastAsia="仿宋_GB2312" w:cs="Times New Roman"/>
                <w:color w:val="auto"/>
                <w:kern w:val="0"/>
                <w:sz w:val="24"/>
                <w:highlight w:val="none"/>
                <w:lang w:val="en-US" w:eastAsia="zh-CN" w:bidi="ar"/>
              </w:rPr>
              <w:t>86</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auto"/>
                <w:kern w:val="0"/>
                <w:sz w:val="24"/>
                <w:highlight w:val="none"/>
                <w:lang w:bidi="ar"/>
              </w:rPr>
            </w:pPr>
            <w:r>
              <w:rPr>
                <w:rFonts w:hint="eastAsia" w:ascii="Times New Roman" w:hAnsi="Times New Roman" w:eastAsia="仿宋_GB2312" w:cs="Times New Roman"/>
                <w:color w:val="auto"/>
                <w:kern w:val="0"/>
                <w:sz w:val="24"/>
                <w:highlight w:val="none"/>
                <w:lang w:val="en-US" w:eastAsia="zh-CN" w:bidi="ar"/>
              </w:rPr>
              <w:t>产城融合</w:t>
            </w:r>
          </w:p>
        </w:tc>
      </w:tr>
      <w:tr>
        <w:tblPrEx>
          <w:tblCellMar>
            <w:top w:w="0" w:type="dxa"/>
            <w:left w:w="108" w:type="dxa"/>
            <w:bottom w:w="0" w:type="dxa"/>
            <w:right w:w="108" w:type="dxa"/>
          </w:tblCellMar>
        </w:tblPrEx>
        <w:trPr>
          <w:trHeight w:val="737" w:hRule="atLeast"/>
        </w:trPr>
        <w:tc>
          <w:tcPr>
            <w:tcW w:w="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仿宋_GB2312" w:cs="Times New Roman"/>
                <w:color w:val="auto"/>
                <w:kern w:val="0"/>
                <w:sz w:val="24"/>
                <w:highlight w:val="none"/>
                <w:lang w:bidi="ar"/>
              </w:rPr>
            </w:pPr>
            <w:r>
              <w:rPr>
                <w:rFonts w:hint="eastAsia" w:ascii="Times New Roman" w:hAnsi="Times New Roman" w:eastAsia="仿宋_GB2312" w:cs="Times New Roman"/>
                <w:color w:val="auto"/>
                <w:kern w:val="0"/>
                <w:sz w:val="24"/>
                <w:highlight w:val="none"/>
                <w:lang w:val="en-US" w:eastAsia="zh-CN" w:bidi="ar"/>
              </w:rPr>
              <w:t>4</w:t>
            </w:r>
          </w:p>
        </w:tc>
        <w:tc>
          <w:tcPr>
            <w:tcW w:w="3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仿宋_GB2312" w:cs="Times New Roman"/>
                <w:color w:val="auto"/>
                <w:kern w:val="0"/>
                <w:sz w:val="24"/>
                <w:highlight w:val="none"/>
                <w:lang w:bidi="ar"/>
              </w:rPr>
            </w:pPr>
            <w:r>
              <w:rPr>
                <w:rFonts w:hint="eastAsia" w:ascii="Times New Roman" w:hAnsi="Times New Roman" w:eastAsia="仿宋_GB2312" w:cs="Times New Roman"/>
                <w:color w:val="auto"/>
                <w:kern w:val="0"/>
                <w:sz w:val="24"/>
                <w:highlight w:val="none"/>
                <w:lang w:val="en-US" w:eastAsia="zh-CN" w:bidi="ar"/>
              </w:rPr>
              <w:t>浮桥镇四片区</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auto"/>
                <w:kern w:val="0"/>
                <w:sz w:val="24"/>
                <w:highlight w:val="none"/>
                <w:lang w:bidi="ar"/>
              </w:rPr>
            </w:pPr>
            <w:r>
              <w:rPr>
                <w:rFonts w:hint="eastAsia" w:ascii="Times New Roman" w:hAnsi="Times New Roman" w:eastAsia="仿宋_GB2312" w:cs="Times New Roman"/>
                <w:color w:val="auto"/>
                <w:kern w:val="0"/>
                <w:sz w:val="24"/>
                <w:highlight w:val="none"/>
                <w:lang w:val="en-US" w:eastAsia="zh-CN" w:bidi="ar"/>
              </w:rPr>
              <w:t>太仓港经济技术开发区</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auto"/>
                <w:kern w:val="0"/>
                <w:sz w:val="24"/>
                <w:highlight w:val="none"/>
                <w:lang w:bidi="ar"/>
              </w:rPr>
            </w:pPr>
            <w:r>
              <w:rPr>
                <w:rFonts w:hint="eastAsia" w:ascii="Times New Roman" w:hAnsi="Times New Roman" w:eastAsia="仿宋_GB2312" w:cs="Times New Roman"/>
                <w:color w:val="auto"/>
                <w:kern w:val="0"/>
                <w:sz w:val="24"/>
                <w:highlight w:val="none"/>
                <w:lang w:val="en-US" w:eastAsia="zh-CN" w:bidi="ar"/>
              </w:rPr>
              <w:t>79</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auto"/>
                <w:kern w:val="0"/>
                <w:sz w:val="24"/>
                <w:highlight w:val="none"/>
                <w:lang w:bidi="ar"/>
              </w:rPr>
            </w:pPr>
            <w:r>
              <w:rPr>
                <w:rFonts w:hint="eastAsia" w:ascii="Times New Roman" w:hAnsi="Times New Roman" w:eastAsia="仿宋_GB2312" w:cs="Times New Roman"/>
                <w:color w:val="auto"/>
                <w:kern w:val="0"/>
                <w:sz w:val="24"/>
                <w:highlight w:val="none"/>
                <w:lang w:val="en-US" w:eastAsia="zh-CN" w:bidi="ar"/>
              </w:rPr>
              <w:t>工业主导</w:t>
            </w:r>
          </w:p>
        </w:tc>
      </w:tr>
      <w:tr>
        <w:tblPrEx>
          <w:tblCellMar>
            <w:top w:w="0" w:type="dxa"/>
            <w:left w:w="108" w:type="dxa"/>
            <w:bottom w:w="0" w:type="dxa"/>
            <w:right w:w="108" w:type="dxa"/>
          </w:tblCellMar>
        </w:tblPrEx>
        <w:trPr>
          <w:trHeight w:val="737" w:hRule="atLeast"/>
        </w:trPr>
        <w:tc>
          <w:tcPr>
            <w:tcW w:w="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仿宋_GB2312" w:cs="Times New Roman"/>
                <w:color w:val="auto"/>
                <w:kern w:val="0"/>
                <w:sz w:val="24"/>
                <w:highlight w:val="none"/>
                <w:lang w:bidi="ar"/>
              </w:rPr>
            </w:pPr>
            <w:r>
              <w:rPr>
                <w:rFonts w:hint="eastAsia" w:ascii="Times New Roman" w:hAnsi="Times New Roman" w:eastAsia="仿宋_GB2312" w:cs="Times New Roman"/>
                <w:color w:val="auto"/>
                <w:kern w:val="0"/>
                <w:sz w:val="24"/>
                <w:highlight w:val="none"/>
                <w:lang w:val="en-US" w:eastAsia="zh-CN" w:bidi="ar"/>
              </w:rPr>
              <w:t>5</w:t>
            </w:r>
          </w:p>
        </w:tc>
        <w:tc>
          <w:tcPr>
            <w:tcW w:w="3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仿宋_GB2312" w:cs="Times New Roman"/>
                <w:color w:val="auto"/>
                <w:kern w:val="0"/>
                <w:sz w:val="24"/>
                <w:highlight w:val="none"/>
                <w:lang w:bidi="ar"/>
              </w:rPr>
            </w:pPr>
            <w:r>
              <w:rPr>
                <w:rFonts w:hint="eastAsia" w:ascii="Times New Roman" w:hAnsi="Times New Roman" w:eastAsia="仿宋_GB2312" w:cs="Times New Roman"/>
                <w:color w:val="auto"/>
                <w:kern w:val="0"/>
                <w:sz w:val="24"/>
                <w:highlight w:val="none"/>
                <w:lang w:val="en-US" w:eastAsia="zh-CN" w:bidi="ar"/>
              </w:rPr>
              <w:t>浮桥镇五片区</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auto"/>
                <w:kern w:val="0"/>
                <w:sz w:val="24"/>
                <w:highlight w:val="none"/>
                <w:lang w:bidi="ar"/>
              </w:rPr>
            </w:pPr>
            <w:r>
              <w:rPr>
                <w:rFonts w:hint="eastAsia" w:ascii="Times New Roman" w:hAnsi="Times New Roman" w:eastAsia="仿宋_GB2312" w:cs="Times New Roman"/>
                <w:color w:val="auto"/>
                <w:kern w:val="0"/>
                <w:sz w:val="24"/>
                <w:highlight w:val="none"/>
                <w:lang w:val="en-US" w:eastAsia="zh-CN" w:bidi="ar"/>
              </w:rPr>
              <w:t>太仓港经济技术开发区</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auto"/>
                <w:kern w:val="0"/>
                <w:sz w:val="24"/>
                <w:highlight w:val="none"/>
                <w:lang w:bidi="ar"/>
              </w:rPr>
            </w:pPr>
            <w:r>
              <w:rPr>
                <w:rFonts w:hint="eastAsia" w:ascii="Times New Roman" w:hAnsi="Times New Roman" w:eastAsia="仿宋_GB2312" w:cs="Times New Roman"/>
                <w:color w:val="auto"/>
                <w:kern w:val="0"/>
                <w:sz w:val="24"/>
                <w:highlight w:val="none"/>
                <w:lang w:val="en-US" w:eastAsia="zh-CN" w:bidi="ar"/>
              </w:rPr>
              <w:t>34</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auto"/>
                <w:kern w:val="0"/>
                <w:sz w:val="24"/>
                <w:highlight w:val="none"/>
                <w:lang w:bidi="ar"/>
              </w:rPr>
            </w:pPr>
            <w:r>
              <w:rPr>
                <w:rFonts w:hint="eastAsia" w:ascii="Times New Roman" w:hAnsi="Times New Roman" w:eastAsia="仿宋_GB2312" w:cs="Times New Roman"/>
                <w:color w:val="auto"/>
                <w:kern w:val="0"/>
                <w:sz w:val="24"/>
                <w:highlight w:val="none"/>
                <w:lang w:val="en-US" w:eastAsia="zh-CN" w:bidi="ar"/>
              </w:rPr>
              <w:t>工业主导</w:t>
            </w:r>
          </w:p>
        </w:tc>
      </w:tr>
      <w:tr>
        <w:tblPrEx>
          <w:tblCellMar>
            <w:top w:w="0" w:type="dxa"/>
            <w:left w:w="108" w:type="dxa"/>
            <w:bottom w:w="0" w:type="dxa"/>
            <w:right w:w="108" w:type="dxa"/>
          </w:tblCellMar>
        </w:tblPrEx>
        <w:trPr>
          <w:trHeight w:val="737" w:hRule="atLeast"/>
        </w:trPr>
        <w:tc>
          <w:tcPr>
            <w:tcW w:w="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仿宋_GB2312" w:cs="Times New Roman"/>
                <w:color w:val="auto"/>
                <w:kern w:val="0"/>
                <w:sz w:val="24"/>
                <w:highlight w:val="none"/>
                <w:lang w:bidi="ar"/>
              </w:rPr>
            </w:pPr>
            <w:r>
              <w:rPr>
                <w:rFonts w:hint="eastAsia" w:ascii="Times New Roman" w:hAnsi="Times New Roman" w:eastAsia="仿宋_GB2312" w:cs="Times New Roman"/>
                <w:color w:val="auto"/>
                <w:kern w:val="0"/>
                <w:sz w:val="24"/>
                <w:highlight w:val="none"/>
                <w:lang w:val="en-US" w:eastAsia="zh-CN" w:bidi="ar"/>
              </w:rPr>
              <w:t>6</w:t>
            </w:r>
          </w:p>
        </w:tc>
        <w:tc>
          <w:tcPr>
            <w:tcW w:w="3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仿宋_GB2312" w:cs="Times New Roman"/>
                <w:color w:val="auto"/>
                <w:kern w:val="0"/>
                <w:sz w:val="24"/>
                <w:highlight w:val="none"/>
                <w:lang w:bidi="ar"/>
              </w:rPr>
            </w:pPr>
            <w:r>
              <w:rPr>
                <w:rFonts w:hint="eastAsia" w:ascii="Times New Roman" w:hAnsi="Times New Roman" w:eastAsia="仿宋_GB2312" w:cs="Times New Roman"/>
                <w:color w:val="auto"/>
                <w:kern w:val="0"/>
                <w:sz w:val="24"/>
                <w:highlight w:val="none"/>
                <w:lang w:val="en-US" w:eastAsia="zh-CN" w:bidi="ar"/>
              </w:rPr>
              <w:t>浮桥镇六片区</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auto"/>
                <w:kern w:val="0"/>
                <w:sz w:val="24"/>
                <w:highlight w:val="none"/>
                <w:lang w:bidi="ar"/>
              </w:rPr>
            </w:pPr>
            <w:r>
              <w:rPr>
                <w:rFonts w:hint="eastAsia" w:ascii="Times New Roman" w:hAnsi="Times New Roman" w:eastAsia="仿宋_GB2312" w:cs="Times New Roman"/>
                <w:color w:val="auto"/>
                <w:kern w:val="0"/>
                <w:sz w:val="24"/>
                <w:highlight w:val="none"/>
                <w:lang w:val="en-US" w:eastAsia="zh-CN" w:bidi="ar"/>
              </w:rPr>
              <w:t>太仓港经济技术开发区</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auto"/>
                <w:kern w:val="0"/>
                <w:sz w:val="24"/>
                <w:highlight w:val="none"/>
                <w:lang w:bidi="ar"/>
              </w:rPr>
            </w:pPr>
            <w:r>
              <w:rPr>
                <w:rFonts w:hint="eastAsia" w:ascii="Times New Roman" w:hAnsi="Times New Roman" w:eastAsia="仿宋_GB2312" w:cs="Times New Roman"/>
                <w:color w:val="auto"/>
                <w:kern w:val="0"/>
                <w:sz w:val="24"/>
                <w:highlight w:val="none"/>
                <w:lang w:val="en-US" w:eastAsia="zh-CN" w:bidi="ar"/>
              </w:rPr>
              <w:t>29</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auto"/>
                <w:kern w:val="0"/>
                <w:sz w:val="24"/>
                <w:highlight w:val="none"/>
                <w:lang w:bidi="ar"/>
              </w:rPr>
            </w:pPr>
            <w:r>
              <w:rPr>
                <w:rFonts w:hint="eastAsia" w:ascii="Times New Roman" w:hAnsi="Times New Roman" w:eastAsia="仿宋_GB2312" w:cs="Times New Roman"/>
                <w:color w:val="auto"/>
                <w:kern w:val="0"/>
                <w:sz w:val="24"/>
                <w:highlight w:val="none"/>
                <w:lang w:val="en-US" w:eastAsia="zh-CN" w:bidi="ar"/>
              </w:rPr>
              <w:t>工业主导</w:t>
            </w:r>
          </w:p>
        </w:tc>
      </w:tr>
      <w:tr>
        <w:tblPrEx>
          <w:tblCellMar>
            <w:top w:w="0" w:type="dxa"/>
            <w:left w:w="108" w:type="dxa"/>
            <w:bottom w:w="0" w:type="dxa"/>
            <w:right w:w="108" w:type="dxa"/>
          </w:tblCellMar>
        </w:tblPrEx>
        <w:trPr>
          <w:trHeight w:val="737" w:hRule="atLeast"/>
        </w:trPr>
        <w:tc>
          <w:tcPr>
            <w:tcW w:w="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仿宋_GB2312" w:cs="Times New Roman"/>
                <w:color w:val="auto"/>
                <w:kern w:val="0"/>
                <w:sz w:val="24"/>
                <w:highlight w:val="none"/>
                <w:lang w:bidi="ar"/>
              </w:rPr>
            </w:pPr>
            <w:r>
              <w:rPr>
                <w:rFonts w:hint="eastAsia" w:ascii="Times New Roman" w:hAnsi="Times New Roman" w:eastAsia="仿宋_GB2312" w:cs="Times New Roman"/>
                <w:color w:val="auto"/>
                <w:kern w:val="0"/>
                <w:sz w:val="24"/>
                <w:highlight w:val="none"/>
                <w:lang w:val="en-US" w:eastAsia="zh-CN" w:bidi="ar"/>
              </w:rPr>
              <w:t>7</w:t>
            </w:r>
          </w:p>
        </w:tc>
        <w:tc>
          <w:tcPr>
            <w:tcW w:w="3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仿宋_GB2312" w:cs="Times New Roman"/>
                <w:color w:val="auto"/>
                <w:kern w:val="0"/>
                <w:sz w:val="24"/>
                <w:highlight w:val="none"/>
                <w:lang w:bidi="ar"/>
              </w:rPr>
            </w:pPr>
            <w:r>
              <w:rPr>
                <w:rFonts w:hint="eastAsia" w:ascii="Times New Roman" w:hAnsi="Times New Roman" w:eastAsia="仿宋_GB2312" w:cs="Times New Roman"/>
                <w:color w:val="auto"/>
                <w:kern w:val="0"/>
                <w:sz w:val="24"/>
                <w:highlight w:val="none"/>
                <w:lang w:val="en-US" w:eastAsia="zh-CN" w:bidi="ar"/>
              </w:rPr>
              <w:t>浮桥镇七片区</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auto"/>
                <w:kern w:val="0"/>
                <w:sz w:val="24"/>
                <w:highlight w:val="none"/>
                <w:lang w:bidi="ar"/>
              </w:rPr>
            </w:pPr>
            <w:r>
              <w:rPr>
                <w:rFonts w:hint="eastAsia" w:ascii="Times New Roman" w:hAnsi="Times New Roman" w:eastAsia="仿宋_GB2312" w:cs="Times New Roman"/>
                <w:color w:val="auto"/>
                <w:kern w:val="0"/>
                <w:sz w:val="24"/>
                <w:highlight w:val="none"/>
                <w:lang w:val="en-US" w:eastAsia="zh-CN" w:bidi="ar"/>
              </w:rPr>
              <w:t>太仓港经济技术开发区</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auto"/>
                <w:kern w:val="0"/>
                <w:sz w:val="24"/>
                <w:highlight w:val="none"/>
                <w:lang w:bidi="ar"/>
              </w:rPr>
            </w:pPr>
            <w:r>
              <w:rPr>
                <w:rFonts w:hint="eastAsia" w:ascii="Times New Roman" w:hAnsi="Times New Roman" w:eastAsia="仿宋_GB2312" w:cs="Times New Roman"/>
                <w:color w:val="auto"/>
                <w:kern w:val="0"/>
                <w:sz w:val="24"/>
                <w:highlight w:val="none"/>
                <w:lang w:val="en-US" w:eastAsia="zh-CN" w:bidi="ar"/>
              </w:rPr>
              <w:t>27</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auto"/>
                <w:kern w:val="0"/>
                <w:sz w:val="24"/>
                <w:highlight w:val="none"/>
                <w:lang w:bidi="ar"/>
              </w:rPr>
            </w:pPr>
            <w:r>
              <w:rPr>
                <w:rFonts w:hint="eastAsia" w:ascii="Times New Roman" w:hAnsi="Times New Roman" w:eastAsia="仿宋_GB2312" w:cs="Times New Roman"/>
                <w:color w:val="auto"/>
                <w:kern w:val="0"/>
                <w:sz w:val="24"/>
                <w:highlight w:val="none"/>
                <w:lang w:val="en-US" w:eastAsia="zh-CN" w:bidi="ar"/>
              </w:rPr>
              <w:t>工业主导</w:t>
            </w:r>
          </w:p>
        </w:tc>
      </w:tr>
      <w:tr>
        <w:tblPrEx>
          <w:tblCellMar>
            <w:top w:w="0" w:type="dxa"/>
            <w:left w:w="108" w:type="dxa"/>
            <w:bottom w:w="0" w:type="dxa"/>
            <w:right w:w="108" w:type="dxa"/>
          </w:tblCellMar>
        </w:tblPrEx>
        <w:trPr>
          <w:trHeight w:val="737" w:hRule="atLeast"/>
        </w:trPr>
        <w:tc>
          <w:tcPr>
            <w:tcW w:w="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仿宋_GB2312" w:cs="Times New Roman"/>
                <w:color w:val="auto"/>
                <w:kern w:val="0"/>
                <w:sz w:val="24"/>
                <w:highlight w:val="none"/>
                <w:lang w:bidi="ar"/>
              </w:rPr>
            </w:pPr>
            <w:r>
              <w:rPr>
                <w:rFonts w:hint="eastAsia" w:ascii="Times New Roman" w:hAnsi="Times New Roman" w:eastAsia="仿宋_GB2312" w:cs="Times New Roman"/>
                <w:color w:val="auto"/>
                <w:kern w:val="0"/>
                <w:sz w:val="24"/>
                <w:highlight w:val="none"/>
                <w:lang w:val="en-US" w:eastAsia="zh-CN" w:bidi="ar"/>
              </w:rPr>
              <w:t>8</w:t>
            </w:r>
          </w:p>
        </w:tc>
        <w:tc>
          <w:tcPr>
            <w:tcW w:w="3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仿宋_GB2312" w:cs="Times New Roman"/>
                <w:color w:val="auto"/>
                <w:kern w:val="0"/>
                <w:sz w:val="24"/>
                <w:highlight w:val="none"/>
                <w:lang w:bidi="ar"/>
              </w:rPr>
            </w:pPr>
            <w:r>
              <w:rPr>
                <w:rFonts w:hint="eastAsia" w:ascii="Times New Roman" w:hAnsi="Times New Roman" w:eastAsia="仿宋_GB2312" w:cs="Times New Roman"/>
                <w:color w:val="auto"/>
                <w:kern w:val="0"/>
                <w:sz w:val="24"/>
                <w:highlight w:val="none"/>
                <w:lang w:val="en-US" w:eastAsia="zh-CN" w:bidi="ar"/>
              </w:rPr>
              <w:t>浮桥镇八片区</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auto"/>
                <w:kern w:val="0"/>
                <w:sz w:val="24"/>
                <w:highlight w:val="none"/>
                <w:lang w:bidi="ar"/>
              </w:rPr>
            </w:pPr>
            <w:r>
              <w:rPr>
                <w:rFonts w:hint="eastAsia" w:ascii="Times New Roman" w:hAnsi="Times New Roman" w:eastAsia="仿宋_GB2312" w:cs="Times New Roman"/>
                <w:color w:val="auto"/>
                <w:kern w:val="0"/>
                <w:sz w:val="24"/>
                <w:highlight w:val="none"/>
                <w:lang w:val="en-US" w:eastAsia="zh-CN" w:bidi="ar"/>
              </w:rPr>
              <w:t>太仓港经济技术开发区</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auto"/>
                <w:kern w:val="0"/>
                <w:sz w:val="24"/>
                <w:highlight w:val="none"/>
                <w:lang w:bidi="ar"/>
              </w:rPr>
            </w:pPr>
            <w:r>
              <w:rPr>
                <w:rFonts w:hint="eastAsia" w:ascii="Times New Roman" w:hAnsi="Times New Roman" w:eastAsia="仿宋_GB2312" w:cs="Times New Roman"/>
                <w:color w:val="auto"/>
                <w:kern w:val="0"/>
                <w:sz w:val="24"/>
                <w:highlight w:val="none"/>
                <w:lang w:val="en-US" w:eastAsia="zh-CN" w:bidi="ar"/>
              </w:rPr>
              <w:t>91</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auto"/>
                <w:kern w:val="0"/>
                <w:sz w:val="24"/>
                <w:highlight w:val="none"/>
                <w:lang w:bidi="ar"/>
              </w:rPr>
            </w:pPr>
            <w:r>
              <w:rPr>
                <w:rFonts w:hint="eastAsia" w:ascii="Times New Roman" w:hAnsi="Times New Roman" w:eastAsia="仿宋_GB2312" w:cs="Times New Roman"/>
                <w:color w:val="auto"/>
                <w:kern w:val="0"/>
                <w:sz w:val="24"/>
                <w:highlight w:val="none"/>
                <w:lang w:val="en-US" w:eastAsia="zh-CN" w:bidi="ar"/>
              </w:rPr>
              <w:t>工业主导</w:t>
            </w:r>
          </w:p>
        </w:tc>
      </w:tr>
      <w:tr>
        <w:tblPrEx>
          <w:tblCellMar>
            <w:top w:w="0" w:type="dxa"/>
            <w:left w:w="108" w:type="dxa"/>
            <w:bottom w:w="0" w:type="dxa"/>
            <w:right w:w="108" w:type="dxa"/>
          </w:tblCellMar>
        </w:tblPrEx>
        <w:trPr>
          <w:trHeight w:val="737" w:hRule="atLeast"/>
        </w:trPr>
        <w:tc>
          <w:tcPr>
            <w:tcW w:w="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仿宋_GB2312" w:cs="Times New Roman"/>
                <w:color w:val="auto"/>
                <w:kern w:val="0"/>
                <w:sz w:val="24"/>
                <w:highlight w:val="none"/>
                <w:lang w:bidi="ar"/>
              </w:rPr>
            </w:pPr>
            <w:r>
              <w:rPr>
                <w:rFonts w:hint="eastAsia" w:ascii="Times New Roman" w:hAnsi="Times New Roman" w:eastAsia="仿宋_GB2312" w:cs="Times New Roman"/>
                <w:color w:val="auto"/>
                <w:kern w:val="0"/>
                <w:sz w:val="24"/>
                <w:highlight w:val="none"/>
                <w:lang w:val="en-US" w:eastAsia="zh-CN" w:bidi="ar"/>
              </w:rPr>
              <w:t>9</w:t>
            </w:r>
          </w:p>
        </w:tc>
        <w:tc>
          <w:tcPr>
            <w:tcW w:w="3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仿宋_GB2312" w:cs="Times New Roman"/>
                <w:color w:val="auto"/>
                <w:kern w:val="0"/>
                <w:sz w:val="24"/>
                <w:highlight w:val="none"/>
                <w:lang w:bidi="ar"/>
              </w:rPr>
            </w:pPr>
            <w:r>
              <w:rPr>
                <w:rFonts w:hint="eastAsia" w:ascii="Times New Roman" w:hAnsi="Times New Roman" w:eastAsia="仿宋_GB2312" w:cs="Times New Roman"/>
                <w:color w:val="auto"/>
                <w:kern w:val="0"/>
                <w:sz w:val="24"/>
                <w:highlight w:val="none"/>
                <w:lang w:val="en-US" w:eastAsia="zh-CN" w:bidi="ar"/>
              </w:rPr>
              <w:t>太仓高新技术产业开发区一片区</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auto"/>
                <w:kern w:val="0"/>
                <w:sz w:val="24"/>
                <w:highlight w:val="none"/>
                <w:lang w:bidi="ar"/>
              </w:rPr>
            </w:pPr>
            <w:r>
              <w:rPr>
                <w:rFonts w:hint="eastAsia" w:ascii="Times New Roman" w:hAnsi="Times New Roman" w:eastAsia="仿宋_GB2312" w:cs="Times New Roman"/>
                <w:color w:val="auto"/>
                <w:kern w:val="0"/>
                <w:sz w:val="24"/>
                <w:highlight w:val="none"/>
                <w:lang w:val="en-US" w:eastAsia="zh-CN" w:bidi="ar"/>
              </w:rPr>
              <w:t>太仓高新技术产业开发区</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auto"/>
                <w:kern w:val="0"/>
                <w:sz w:val="24"/>
                <w:highlight w:val="none"/>
                <w:lang w:bidi="ar"/>
              </w:rPr>
            </w:pPr>
            <w:r>
              <w:rPr>
                <w:rFonts w:hint="eastAsia" w:ascii="Times New Roman" w:hAnsi="Times New Roman" w:eastAsia="仿宋_GB2312" w:cs="Times New Roman"/>
                <w:color w:val="auto"/>
                <w:kern w:val="0"/>
                <w:sz w:val="24"/>
                <w:highlight w:val="none"/>
                <w:lang w:val="en-US" w:eastAsia="zh-CN" w:bidi="ar"/>
              </w:rPr>
              <w:t>16</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auto"/>
                <w:kern w:val="0"/>
                <w:sz w:val="24"/>
                <w:highlight w:val="none"/>
                <w:lang w:bidi="ar"/>
              </w:rPr>
            </w:pPr>
            <w:r>
              <w:rPr>
                <w:rFonts w:hint="eastAsia" w:ascii="Times New Roman" w:hAnsi="Times New Roman" w:eastAsia="仿宋_GB2312" w:cs="Times New Roman"/>
                <w:color w:val="auto"/>
                <w:kern w:val="0"/>
                <w:sz w:val="24"/>
                <w:highlight w:val="none"/>
                <w:lang w:val="en-US" w:eastAsia="zh-CN" w:bidi="ar"/>
              </w:rPr>
              <w:t>城市新区</w:t>
            </w:r>
          </w:p>
        </w:tc>
      </w:tr>
      <w:tr>
        <w:tblPrEx>
          <w:tblCellMar>
            <w:top w:w="0" w:type="dxa"/>
            <w:left w:w="108" w:type="dxa"/>
            <w:bottom w:w="0" w:type="dxa"/>
            <w:right w:w="108" w:type="dxa"/>
          </w:tblCellMar>
        </w:tblPrEx>
        <w:trPr>
          <w:trHeight w:val="737" w:hRule="atLeast"/>
        </w:trPr>
        <w:tc>
          <w:tcPr>
            <w:tcW w:w="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仿宋_GB2312" w:cs="Times New Roman"/>
                <w:color w:val="auto"/>
                <w:kern w:val="0"/>
                <w:sz w:val="24"/>
                <w:highlight w:val="none"/>
                <w:lang w:bidi="ar"/>
              </w:rPr>
            </w:pPr>
            <w:r>
              <w:rPr>
                <w:rFonts w:hint="eastAsia" w:ascii="Times New Roman" w:hAnsi="Times New Roman" w:eastAsia="仿宋_GB2312" w:cs="Times New Roman"/>
                <w:color w:val="auto"/>
                <w:kern w:val="0"/>
                <w:sz w:val="24"/>
                <w:highlight w:val="none"/>
                <w:lang w:val="en-US" w:eastAsia="zh-CN" w:bidi="ar"/>
              </w:rPr>
              <w:t>10</w:t>
            </w:r>
          </w:p>
        </w:tc>
        <w:tc>
          <w:tcPr>
            <w:tcW w:w="3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仿宋_GB2312" w:cs="Times New Roman"/>
                <w:color w:val="auto"/>
                <w:kern w:val="0"/>
                <w:sz w:val="24"/>
                <w:highlight w:val="none"/>
                <w:lang w:bidi="ar"/>
              </w:rPr>
            </w:pPr>
            <w:r>
              <w:rPr>
                <w:rFonts w:hint="eastAsia" w:ascii="Times New Roman" w:hAnsi="Times New Roman" w:eastAsia="仿宋_GB2312" w:cs="Times New Roman"/>
                <w:color w:val="auto"/>
                <w:kern w:val="0"/>
                <w:sz w:val="24"/>
                <w:highlight w:val="none"/>
                <w:lang w:val="en-US" w:eastAsia="zh-CN" w:bidi="ar"/>
              </w:rPr>
              <w:t>太仓高新技术产业开发区二片区</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auto"/>
                <w:kern w:val="0"/>
                <w:sz w:val="24"/>
                <w:highlight w:val="none"/>
                <w:lang w:bidi="ar"/>
              </w:rPr>
            </w:pPr>
            <w:r>
              <w:rPr>
                <w:rFonts w:hint="eastAsia" w:ascii="Times New Roman" w:hAnsi="Times New Roman" w:eastAsia="仿宋_GB2312" w:cs="Times New Roman"/>
                <w:color w:val="auto"/>
                <w:kern w:val="0"/>
                <w:sz w:val="24"/>
                <w:highlight w:val="none"/>
                <w:lang w:val="en-US" w:eastAsia="zh-CN" w:bidi="ar"/>
              </w:rPr>
              <w:t>太仓高新技术产业开发区</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auto"/>
                <w:kern w:val="0"/>
                <w:sz w:val="24"/>
                <w:highlight w:val="none"/>
                <w:lang w:bidi="ar"/>
              </w:rPr>
            </w:pPr>
            <w:r>
              <w:rPr>
                <w:rFonts w:hint="eastAsia" w:ascii="Times New Roman" w:hAnsi="Times New Roman" w:eastAsia="仿宋_GB2312" w:cs="Times New Roman"/>
                <w:color w:val="auto"/>
                <w:kern w:val="0"/>
                <w:sz w:val="24"/>
                <w:highlight w:val="none"/>
                <w:lang w:val="en-US" w:eastAsia="zh-CN" w:bidi="ar"/>
              </w:rPr>
              <w:t>16</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auto"/>
                <w:kern w:val="0"/>
                <w:sz w:val="24"/>
                <w:highlight w:val="none"/>
                <w:lang w:bidi="ar"/>
              </w:rPr>
            </w:pPr>
            <w:r>
              <w:rPr>
                <w:rFonts w:hint="eastAsia" w:ascii="Times New Roman" w:hAnsi="Times New Roman" w:eastAsia="仿宋_GB2312" w:cs="Times New Roman"/>
                <w:color w:val="auto"/>
                <w:kern w:val="0"/>
                <w:sz w:val="24"/>
                <w:highlight w:val="none"/>
                <w:lang w:val="en-US" w:eastAsia="zh-CN" w:bidi="ar"/>
              </w:rPr>
              <w:t>城市新区</w:t>
            </w:r>
          </w:p>
        </w:tc>
      </w:tr>
      <w:tr>
        <w:tblPrEx>
          <w:tblCellMar>
            <w:top w:w="0" w:type="dxa"/>
            <w:left w:w="108" w:type="dxa"/>
            <w:bottom w:w="0" w:type="dxa"/>
            <w:right w:w="108" w:type="dxa"/>
          </w:tblCellMar>
        </w:tblPrEx>
        <w:trPr>
          <w:trHeight w:val="737" w:hRule="atLeast"/>
        </w:trPr>
        <w:tc>
          <w:tcPr>
            <w:tcW w:w="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仿宋_GB2312" w:cs="Times New Roman"/>
                <w:color w:val="auto"/>
                <w:kern w:val="0"/>
                <w:sz w:val="24"/>
                <w:highlight w:val="none"/>
                <w:lang w:bidi="ar"/>
              </w:rPr>
            </w:pPr>
            <w:r>
              <w:rPr>
                <w:rFonts w:hint="eastAsia" w:ascii="Times New Roman" w:hAnsi="Times New Roman" w:eastAsia="仿宋_GB2312" w:cs="Times New Roman"/>
                <w:color w:val="auto"/>
                <w:kern w:val="0"/>
                <w:sz w:val="24"/>
                <w:highlight w:val="none"/>
                <w:lang w:val="en-US" w:eastAsia="zh-CN" w:bidi="ar"/>
              </w:rPr>
              <w:t>11</w:t>
            </w:r>
          </w:p>
        </w:tc>
        <w:tc>
          <w:tcPr>
            <w:tcW w:w="3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仿宋_GB2312" w:cs="Times New Roman"/>
                <w:color w:val="auto"/>
                <w:kern w:val="0"/>
                <w:sz w:val="24"/>
                <w:highlight w:val="none"/>
                <w:lang w:bidi="ar"/>
              </w:rPr>
            </w:pPr>
            <w:r>
              <w:rPr>
                <w:rFonts w:hint="eastAsia" w:ascii="Times New Roman" w:hAnsi="Times New Roman" w:eastAsia="仿宋_GB2312" w:cs="Times New Roman"/>
                <w:color w:val="auto"/>
                <w:kern w:val="0"/>
                <w:sz w:val="24"/>
                <w:highlight w:val="none"/>
                <w:lang w:val="en-US" w:eastAsia="zh-CN" w:bidi="ar"/>
              </w:rPr>
              <w:t>太仓高新技术产业开发区三片区</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auto"/>
                <w:kern w:val="0"/>
                <w:sz w:val="24"/>
                <w:highlight w:val="none"/>
                <w:lang w:bidi="ar"/>
              </w:rPr>
            </w:pPr>
            <w:r>
              <w:rPr>
                <w:rFonts w:hint="eastAsia" w:ascii="Times New Roman" w:hAnsi="Times New Roman" w:eastAsia="仿宋_GB2312" w:cs="Times New Roman"/>
                <w:color w:val="auto"/>
                <w:kern w:val="0"/>
                <w:sz w:val="24"/>
                <w:highlight w:val="none"/>
                <w:lang w:val="en-US" w:eastAsia="zh-CN" w:bidi="ar"/>
              </w:rPr>
              <w:t>太仓高新技术产业开发区</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auto"/>
                <w:kern w:val="0"/>
                <w:sz w:val="24"/>
                <w:highlight w:val="none"/>
                <w:lang w:bidi="ar"/>
              </w:rPr>
            </w:pPr>
            <w:r>
              <w:rPr>
                <w:rFonts w:hint="eastAsia" w:ascii="Times New Roman" w:hAnsi="Times New Roman" w:eastAsia="仿宋_GB2312" w:cs="Times New Roman"/>
                <w:color w:val="auto"/>
                <w:kern w:val="0"/>
                <w:sz w:val="24"/>
                <w:highlight w:val="none"/>
                <w:lang w:val="en-US" w:eastAsia="zh-CN" w:bidi="ar"/>
              </w:rPr>
              <w:t>48</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auto"/>
                <w:kern w:val="0"/>
                <w:sz w:val="24"/>
                <w:highlight w:val="none"/>
                <w:lang w:bidi="ar"/>
              </w:rPr>
            </w:pPr>
            <w:r>
              <w:rPr>
                <w:rFonts w:hint="eastAsia" w:ascii="Times New Roman" w:hAnsi="Times New Roman" w:eastAsia="仿宋_GB2312" w:cs="Times New Roman"/>
                <w:color w:val="auto"/>
                <w:kern w:val="0"/>
                <w:sz w:val="24"/>
                <w:highlight w:val="none"/>
                <w:lang w:val="en-US" w:eastAsia="zh-CN" w:bidi="ar"/>
              </w:rPr>
              <w:t>城市新区</w:t>
            </w:r>
          </w:p>
        </w:tc>
      </w:tr>
      <w:tr>
        <w:tblPrEx>
          <w:tblCellMar>
            <w:top w:w="0" w:type="dxa"/>
            <w:left w:w="108" w:type="dxa"/>
            <w:bottom w:w="0" w:type="dxa"/>
            <w:right w:w="108" w:type="dxa"/>
          </w:tblCellMar>
        </w:tblPrEx>
        <w:trPr>
          <w:trHeight w:val="737" w:hRule="atLeast"/>
        </w:trPr>
        <w:tc>
          <w:tcPr>
            <w:tcW w:w="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仿宋_GB2312" w:cs="Times New Roman"/>
                <w:color w:val="auto"/>
                <w:kern w:val="0"/>
                <w:sz w:val="24"/>
                <w:highlight w:val="none"/>
                <w:lang w:bidi="ar"/>
              </w:rPr>
            </w:pPr>
            <w:r>
              <w:rPr>
                <w:rFonts w:hint="eastAsia" w:ascii="Times New Roman" w:hAnsi="Times New Roman" w:eastAsia="仿宋_GB2312" w:cs="Times New Roman"/>
                <w:color w:val="auto"/>
                <w:kern w:val="0"/>
                <w:sz w:val="24"/>
                <w:highlight w:val="none"/>
                <w:lang w:val="en-US" w:eastAsia="zh-CN" w:bidi="ar"/>
              </w:rPr>
              <w:t>12</w:t>
            </w:r>
          </w:p>
        </w:tc>
        <w:tc>
          <w:tcPr>
            <w:tcW w:w="3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仿宋_GB2312" w:cs="Times New Roman"/>
                <w:color w:val="auto"/>
                <w:kern w:val="0"/>
                <w:sz w:val="24"/>
                <w:highlight w:val="none"/>
                <w:lang w:bidi="ar"/>
              </w:rPr>
            </w:pPr>
            <w:r>
              <w:rPr>
                <w:rFonts w:hint="eastAsia" w:ascii="Times New Roman" w:hAnsi="Times New Roman" w:eastAsia="仿宋_GB2312" w:cs="Times New Roman"/>
                <w:color w:val="auto"/>
                <w:kern w:val="0"/>
                <w:sz w:val="24"/>
                <w:highlight w:val="none"/>
                <w:lang w:val="en-US" w:eastAsia="zh-CN" w:bidi="ar"/>
              </w:rPr>
              <w:t>太仓高新技术产业开发区四片区</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auto"/>
                <w:kern w:val="0"/>
                <w:sz w:val="24"/>
                <w:highlight w:val="none"/>
                <w:lang w:bidi="ar"/>
              </w:rPr>
            </w:pPr>
            <w:r>
              <w:rPr>
                <w:rFonts w:hint="eastAsia" w:ascii="Times New Roman" w:hAnsi="Times New Roman" w:eastAsia="仿宋_GB2312" w:cs="Times New Roman"/>
                <w:color w:val="auto"/>
                <w:kern w:val="0"/>
                <w:sz w:val="24"/>
                <w:highlight w:val="none"/>
                <w:lang w:val="en-US" w:eastAsia="zh-CN" w:bidi="ar"/>
              </w:rPr>
              <w:t>太仓高新技术产业开发区</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auto"/>
                <w:kern w:val="0"/>
                <w:sz w:val="24"/>
                <w:highlight w:val="none"/>
                <w:lang w:bidi="ar"/>
              </w:rPr>
            </w:pPr>
            <w:r>
              <w:rPr>
                <w:rFonts w:hint="eastAsia" w:ascii="Times New Roman" w:hAnsi="Times New Roman" w:eastAsia="仿宋_GB2312" w:cs="Times New Roman"/>
                <w:color w:val="auto"/>
                <w:kern w:val="0"/>
                <w:sz w:val="24"/>
                <w:highlight w:val="none"/>
                <w:lang w:val="en-US" w:eastAsia="zh-CN" w:bidi="ar"/>
              </w:rPr>
              <w:t>21</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auto"/>
                <w:kern w:val="0"/>
                <w:sz w:val="24"/>
                <w:highlight w:val="none"/>
                <w:lang w:bidi="ar"/>
              </w:rPr>
            </w:pPr>
            <w:r>
              <w:rPr>
                <w:rFonts w:hint="eastAsia" w:ascii="Times New Roman" w:hAnsi="Times New Roman" w:eastAsia="仿宋_GB2312" w:cs="Times New Roman"/>
                <w:color w:val="auto"/>
                <w:kern w:val="0"/>
                <w:sz w:val="24"/>
                <w:highlight w:val="none"/>
                <w:lang w:val="en-US" w:eastAsia="zh-CN" w:bidi="ar"/>
              </w:rPr>
              <w:t>城市新区</w:t>
            </w:r>
          </w:p>
        </w:tc>
      </w:tr>
      <w:tr>
        <w:tblPrEx>
          <w:tblCellMar>
            <w:top w:w="0" w:type="dxa"/>
            <w:left w:w="108" w:type="dxa"/>
            <w:bottom w:w="0" w:type="dxa"/>
            <w:right w:w="108" w:type="dxa"/>
          </w:tblCellMar>
        </w:tblPrEx>
        <w:trPr>
          <w:trHeight w:val="737" w:hRule="atLeast"/>
        </w:trPr>
        <w:tc>
          <w:tcPr>
            <w:tcW w:w="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仿宋_GB2312" w:cs="Times New Roman"/>
                <w:color w:val="auto"/>
                <w:kern w:val="0"/>
                <w:sz w:val="24"/>
                <w:highlight w:val="none"/>
                <w:lang w:bidi="ar"/>
              </w:rPr>
            </w:pPr>
            <w:r>
              <w:rPr>
                <w:rFonts w:hint="eastAsia" w:ascii="Times New Roman" w:hAnsi="Times New Roman" w:eastAsia="仿宋_GB2312" w:cs="Times New Roman"/>
                <w:color w:val="auto"/>
                <w:kern w:val="0"/>
                <w:sz w:val="24"/>
                <w:highlight w:val="none"/>
                <w:lang w:val="en-US" w:eastAsia="zh-CN" w:bidi="ar"/>
              </w:rPr>
              <w:t>13</w:t>
            </w:r>
          </w:p>
        </w:tc>
        <w:tc>
          <w:tcPr>
            <w:tcW w:w="3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auto"/>
                <w:kern w:val="0"/>
                <w:sz w:val="24"/>
                <w:highlight w:val="none"/>
                <w:lang w:bidi="ar"/>
              </w:rPr>
            </w:pPr>
            <w:r>
              <w:rPr>
                <w:rFonts w:hint="eastAsia" w:ascii="Times New Roman" w:hAnsi="Times New Roman" w:eastAsia="仿宋_GB2312" w:cs="Times New Roman"/>
                <w:color w:val="auto"/>
                <w:kern w:val="0"/>
                <w:sz w:val="24"/>
                <w:highlight w:val="none"/>
                <w:lang w:val="en-US" w:eastAsia="zh-CN" w:bidi="ar"/>
              </w:rPr>
              <w:t>太仓高新技术产业开发区五片区</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auto"/>
                <w:kern w:val="0"/>
                <w:sz w:val="24"/>
                <w:highlight w:val="none"/>
                <w:lang w:bidi="ar"/>
              </w:rPr>
            </w:pPr>
            <w:r>
              <w:rPr>
                <w:rFonts w:hint="eastAsia" w:ascii="Times New Roman" w:hAnsi="Times New Roman" w:eastAsia="仿宋_GB2312" w:cs="Times New Roman"/>
                <w:color w:val="auto"/>
                <w:kern w:val="0"/>
                <w:sz w:val="24"/>
                <w:highlight w:val="none"/>
                <w:lang w:val="en-US" w:eastAsia="zh-CN" w:bidi="ar"/>
              </w:rPr>
              <w:t>太仓高新技术产业开发区</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auto"/>
                <w:kern w:val="0"/>
                <w:sz w:val="24"/>
                <w:highlight w:val="none"/>
                <w:lang w:bidi="ar"/>
              </w:rPr>
            </w:pPr>
            <w:r>
              <w:rPr>
                <w:rFonts w:hint="eastAsia" w:ascii="Times New Roman" w:hAnsi="Times New Roman" w:eastAsia="仿宋_GB2312" w:cs="Times New Roman"/>
                <w:color w:val="auto"/>
                <w:kern w:val="0"/>
                <w:sz w:val="24"/>
                <w:highlight w:val="none"/>
                <w:lang w:val="en-US" w:eastAsia="zh-CN" w:bidi="ar"/>
              </w:rPr>
              <w:t>22</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auto"/>
                <w:kern w:val="0"/>
                <w:sz w:val="24"/>
                <w:highlight w:val="none"/>
                <w:lang w:bidi="ar"/>
              </w:rPr>
            </w:pPr>
            <w:r>
              <w:rPr>
                <w:rFonts w:hint="eastAsia" w:ascii="Times New Roman" w:hAnsi="Times New Roman" w:eastAsia="仿宋_GB2312" w:cs="Times New Roman"/>
                <w:color w:val="auto"/>
                <w:kern w:val="0"/>
                <w:sz w:val="24"/>
                <w:highlight w:val="none"/>
                <w:lang w:val="en-US" w:eastAsia="zh-CN" w:bidi="ar"/>
              </w:rPr>
              <w:t>城市新区</w:t>
            </w:r>
          </w:p>
        </w:tc>
      </w:tr>
      <w:tr>
        <w:tblPrEx>
          <w:tblCellMar>
            <w:top w:w="0" w:type="dxa"/>
            <w:left w:w="108" w:type="dxa"/>
            <w:bottom w:w="0" w:type="dxa"/>
            <w:right w:w="108" w:type="dxa"/>
          </w:tblCellMar>
        </w:tblPrEx>
        <w:trPr>
          <w:trHeight w:val="794" w:hRule="atLeast"/>
        </w:trPr>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b/>
                <w:bCs/>
                <w:color w:val="auto"/>
                <w:sz w:val="24"/>
                <w:highlight w:val="none"/>
              </w:rPr>
            </w:pPr>
            <w:r>
              <w:rPr>
                <w:rFonts w:hint="default" w:ascii="Times New Roman" w:hAnsi="Times New Roman" w:eastAsia="仿宋_GB2312" w:cs="Times New Roman"/>
                <w:b/>
                <w:bCs/>
                <w:color w:val="auto"/>
                <w:kern w:val="0"/>
                <w:sz w:val="24"/>
                <w:highlight w:val="none"/>
                <w:lang w:bidi="ar"/>
              </w:rPr>
              <w:t>序号</w:t>
            </w:r>
          </w:p>
        </w:tc>
        <w:tc>
          <w:tcPr>
            <w:tcW w:w="3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b/>
                <w:bCs/>
                <w:color w:val="auto"/>
                <w:sz w:val="24"/>
                <w:highlight w:val="none"/>
              </w:rPr>
            </w:pPr>
            <w:r>
              <w:rPr>
                <w:rFonts w:hint="default" w:ascii="Times New Roman" w:hAnsi="Times New Roman" w:eastAsia="仿宋_GB2312" w:cs="Times New Roman"/>
                <w:b/>
                <w:bCs/>
                <w:color w:val="auto"/>
                <w:kern w:val="0"/>
                <w:sz w:val="24"/>
                <w:highlight w:val="none"/>
                <w:lang w:bidi="ar"/>
              </w:rPr>
              <w:t>片区名称</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b/>
                <w:bCs/>
                <w:color w:val="auto"/>
                <w:sz w:val="24"/>
                <w:highlight w:val="none"/>
              </w:rPr>
            </w:pPr>
            <w:r>
              <w:rPr>
                <w:rFonts w:hint="default" w:ascii="Times New Roman" w:hAnsi="Times New Roman" w:eastAsia="仿宋_GB2312" w:cs="Times New Roman"/>
                <w:b/>
                <w:bCs/>
                <w:color w:val="auto"/>
                <w:kern w:val="0"/>
                <w:sz w:val="24"/>
                <w:highlight w:val="none"/>
                <w:lang w:bidi="ar"/>
              </w:rPr>
              <w:t>片区位置</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b/>
                <w:bCs/>
                <w:color w:val="auto"/>
                <w:sz w:val="24"/>
                <w:highlight w:val="none"/>
              </w:rPr>
            </w:pPr>
            <w:r>
              <w:rPr>
                <w:rFonts w:hint="default" w:ascii="Times New Roman" w:hAnsi="Times New Roman" w:eastAsia="仿宋_GB2312" w:cs="Times New Roman"/>
                <w:b/>
                <w:bCs/>
                <w:color w:val="auto"/>
                <w:kern w:val="0"/>
                <w:sz w:val="24"/>
                <w:highlight w:val="none"/>
                <w:lang w:bidi="ar"/>
              </w:rPr>
              <w:t>规模</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b/>
                <w:bCs/>
                <w:color w:val="auto"/>
                <w:sz w:val="24"/>
                <w:highlight w:val="none"/>
              </w:rPr>
            </w:pPr>
            <w:r>
              <w:rPr>
                <w:rFonts w:hint="default" w:ascii="Times New Roman" w:hAnsi="Times New Roman" w:eastAsia="仿宋_GB2312" w:cs="Times New Roman"/>
                <w:b/>
                <w:bCs/>
                <w:color w:val="auto"/>
                <w:kern w:val="0"/>
                <w:sz w:val="24"/>
                <w:highlight w:val="none"/>
                <w:lang w:bidi="ar"/>
              </w:rPr>
              <w:t>功能定位</w:t>
            </w:r>
          </w:p>
        </w:tc>
      </w:tr>
      <w:tr>
        <w:tblPrEx>
          <w:tblCellMar>
            <w:top w:w="0" w:type="dxa"/>
            <w:left w:w="108" w:type="dxa"/>
            <w:bottom w:w="0" w:type="dxa"/>
            <w:right w:w="108" w:type="dxa"/>
          </w:tblCellMar>
        </w:tblPrEx>
        <w:trPr>
          <w:trHeight w:val="737" w:hRule="atLeast"/>
        </w:trPr>
        <w:tc>
          <w:tcPr>
            <w:tcW w:w="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14</w:t>
            </w:r>
          </w:p>
        </w:tc>
        <w:tc>
          <w:tcPr>
            <w:tcW w:w="3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太仓高新技术产业开发区六片区</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太仓高新技术产业开发区</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19</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城市新区</w:t>
            </w:r>
          </w:p>
        </w:tc>
      </w:tr>
      <w:tr>
        <w:tblPrEx>
          <w:tblCellMar>
            <w:top w:w="0" w:type="dxa"/>
            <w:left w:w="108" w:type="dxa"/>
            <w:bottom w:w="0" w:type="dxa"/>
            <w:right w:w="108" w:type="dxa"/>
          </w:tblCellMar>
        </w:tblPrEx>
        <w:trPr>
          <w:trHeight w:val="737" w:hRule="atLeast"/>
        </w:trPr>
        <w:tc>
          <w:tcPr>
            <w:tcW w:w="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15</w:t>
            </w:r>
          </w:p>
        </w:tc>
        <w:tc>
          <w:tcPr>
            <w:tcW w:w="3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太仓高新技术产业开发区七片区</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太仓高新技术产业开发区</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111</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产城融合</w:t>
            </w:r>
          </w:p>
        </w:tc>
      </w:tr>
      <w:tr>
        <w:tblPrEx>
          <w:tblCellMar>
            <w:top w:w="0" w:type="dxa"/>
            <w:left w:w="108" w:type="dxa"/>
            <w:bottom w:w="0" w:type="dxa"/>
            <w:right w:w="108" w:type="dxa"/>
          </w:tblCellMar>
        </w:tblPrEx>
        <w:trPr>
          <w:trHeight w:val="737" w:hRule="atLeast"/>
        </w:trPr>
        <w:tc>
          <w:tcPr>
            <w:tcW w:w="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16</w:t>
            </w:r>
          </w:p>
        </w:tc>
        <w:tc>
          <w:tcPr>
            <w:tcW w:w="3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太仓高新技术产业开发区八片区</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太仓高新技术产业开发区</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216</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工业主导</w:t>
            </w:r>
          </w:p>
        </w:tc>
      </w:tr>
      <w:tr>
        <w:tblPrEx>
          <w:tblCellMar>
            <w:top w:w="0" w:type="dxa"/>
            <w:left w:w="108" w:type="dxa"/>
            <w:bottom w:w="0" w:type="dxa"/>
            <w:right w:w="108" w:type="dxa"/>
          </w:tblCellMar>
        </w:tblPrEx>
        <w:trPr>
          <w:trHeight w:val="737" w:hRule="atLeast"/>
        </w:trPr>
        <w:tc>
          <w:tcPr>
            <w:tcW w:w="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17</w:t>
            </w:r>
          </w:p>
        </w:tc>
        <w:tc>
          <w:tcPr>
            <w:tcW w:w="3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太仓高新技术产业开发区九片区</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太仓高新技术产业开发区</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103</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工业主导</w:t>
            </w:r>
          </w:p>
        </w:tc>
      </w:tr>
      <w:tr>
        <w:tblPrEx>
          <w:tblCellMar>
            <w:top w:w="0" w:type="dxa"/>
            <w:left w:w="108" w:type="dxa"/>
            <w:bottom w:w="0" w:type="dxa"/>
            <w:right w:w="108" w:type="dxa"/>
          </w:tblCellMar>
        </w:tblPrEx>
        <w:trPr>
          <w:trHeight w:val="737" w:hRule="atLeast"/>
        </w:trPr>
        <w:tc>
          <w:tcPr>
            <w:tcW w:w="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18</w:t>
            </w:r>
          </w:p>
        </w:tc>
        <w:tc>
          <w:tcPr>
            <w:tcW w:w="3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太仓高新技术产业开发区十片区</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太仓高新技术产业开发区</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99</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工业主导</w:t>
            </w:r>
          </w:p>
        </w:tc>
      </w:tr>
      <w:tr>
        <w:tblPrEx>
          <w:tblCellMar>
            <w:top w:w="0" w:type="dxa"/>
            <w:left w:w="108" w:type="dxa"/>
            <w:bottom w:w="0" w:type="dxa"/>
            <w:right w:w="108" w:type="dxa"/>
          </w:tblCellMar>
        </w:tblPrEx>
        <w:trPr>
          <w:trHeight w:val="737" w:hRule="atLeast"/>
        </w:trPr>
        <w:tc>
          <w:tcPr>
            <w:tcW w:w="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19</w:t>
            </w:r>
          </w:p>
        </w:tc>
        <w:tc>
          <w:tcPr>
            <w:tcW w:w="3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太仓高新技术产业开发区十一片区</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太仓高新技术产业开发区</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147</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城市新区</w:t>
            </w:r>
          </w:p>
        </w:tc>
      </w:tr>
      <w:tr>
        <w:tblPrEx>
          <w:tblCellMar>
            <w:top w:w="0" w:type="dxa"/>
            <w:left w:w="108" w:type="dxa"/>
            <w:bottom w:w="0" w:type="dxa"/>
            <w:right w:w="108" w:type="dxa"/>
          </w:tblCellMar>
        </w:tblPrEx>
        <w:trPr>
          <w:trHeight w:val="737" w:hRule="atLeast"/>
        </w:trPr>
        <w:tc>
          <w:tcPr>
            <w:tcW w:w="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20</w:t>
            </w:r>
          </w:p>
        </w:tc>
        <w:tc>
          <w:tcPr>
            <w:tcW w:w="3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太仓高新技术产业开发区十二片区</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太仓高新技术产业开发区</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126</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城市新区</w:t>
            </w:r>
          </w:p>
        </w:tc>
      </w:tr>
      <w:tr>
        <w:tblPrEx>
          <w:tblCellMar>
            <w:top w:w="0" w:type="dxa"/>
            <w:left w:w="108" w:type="dxa"/>
            <w:bottom w:w="0" w:type="dxa"/>
            <w:right w:w="108" w:type="dxa"/>
          </w:tblCellMar>
        </w:tblPrEx>
        <w:trPr>
          <w:trHeight w:val="737" w:hRule="atLeast"/>
        </w:trPr>
        <w:tc>
          <w:tcPr>
            <w:tcW w:w="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21</w:t>
            </w:r>
          </w:p>
        </w:tc>
        <w:tc>
          <w:tcPr>
            <w:tcW w:w="3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太仓高新技术产业开发区十三片区</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太仓高新技术产业开发区</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45</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城市新区</w:t>
            </w:r>
          </w:p>
        </w:tc>
      </w:tr>
      <w:tr>
        <w:tblPrEx>
          <w:tblCellMar>
            <w:top w:w="0" w:type="dxa"/>
            <w:left w:w="108" w:type="dxa"/>
            <w:bottom w:w="0" w:type="dxa"/>
            <w:right w:w="108" w:type="dxa"/>
          </w:tblCellMar>
        </w:tblPrEx>
        <w:trPr>
          <w:trHeight w:val="737" w:hRule="atLeast"/>
        </w:trPr>
        <w:tc>
          <w:tcPr>
            <w:tcW w:w="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22</w:t>
            </w:r>
          </w:p>
        </w:tc>
        <w:tc>
          <w:tcPr>
            <w:tcW w:w="3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太仓高新技术产业开发区十四</w:t>
            </w:r>
          </w:p>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片区</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太仓高新技术产业开发区</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72</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城市新区</w:t>
            </w:r>
          </w:p>
        </w:tc>
      </w:tr>
      <w:tr>
        <w:tblPrEx>
          <w:tblCellMar>
            <w:top w:w="0" w:type="dxa"/>
            <w:left w:w="108" w:type="dxa"/>
            <w:bottom w:w="0" w:type="dxa"/>
            <w:right w:w="108" w:type="dxa"/>
          </w:tblCellMar>
        </w:tblPrEx>
        <w:trPr>
          <w:trHeight w:val="737" w:hRule="atLeast"/>
        </w:trPr>
        <w:tc>
          <w:tcPr>
            <w:tcW w:w="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23</w:t>
            </w:r>
          </w:p>
        </w:tc>
        <w:tc>
          <w:tcPr>
            <w:tcW w:w="3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太仓高新技术产业开发区十五</w:t>
            </w:r>
          </w:p>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片区</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太仓高新技术产业开发区</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209</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工业主导</w:t>
            </w:r>
          </w:p>
        </w:tc>
      </w:tr>
      <w:tr>
        <w:tblPrEx>
          <w:tblCellMar>
            <w:top w:w="0" w:type="dxa"/>
            <w:left w:w="108" w:type="dxa"/>
            <w:bottom w:w="0" w:type="dxa"/>
            <w:right w:w="108" w:type="dxa"/>
          </w:tblCellMar>
        </w:tblPrEx>
        <w:trPr>
          <w:trHeight w:val="737" w:hRule="atLeast"/>
        </w:trPr>
        <w:tc>
          <w:tcPr>
            <w:tcW w:w="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24</w:t>
            </w:r>
          </w:p>
        </w:tc>
        <w:tc>
          <w:tcPr>
            <w:tcW w:w="3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太仓高新技术产业开发区十六</w:t>
            </w:r>
          </w:p>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片区</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太仓高新技术产业开发区</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126</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产城融合</w:t>
            </w:r>
          </w:p>
        </w:tc>
      </w:tr>
      <w:tr>
        <w:tblPrEx>
          <w:tblCellMar>
            <w:top w:w="0" w:type="dxa"/>
            <w:left w:w="108" w:type="dxa"/>
            <w:bottom w:w="0" w:type="dxa"/>
            <w:right w:w="108" w:type="dxa"/>
          </w:tblCellMar>
        </w:tblPrEx>
        <w:trPr>
          <w:trHeight w:val="737" w:hRule="atLeast"/>
        </w:trPr>
        <w:tc>
          <w:tcPr>
            <w:tcW w:w="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25</w:t>
            </w:r>
          </w:p>
        </w:tc>
        <w:tc>
          <w:tcPr>
            <w:tcW w:w="3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太仓高新技术产业开发区十七</w:t>
            </w:r>
          </w:p>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片区</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太仓高新技术产业开发区</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19</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城市新区</w:t>
            </w:r>
          </w:p>
        </w:tc>
      </w:tr>
      <w:tr>
        <w:tblPrEx>
          <w:tblCellMar>
            <w:top w:w="0" w:type="dxa"/>
            <w:left w:w="108" w:type="dxa"/>
            <w:bottom w:w="0" w:type="dxa"/>
            <w:right w:w="108" w:type="dxa"/>
          </w:tblCellMar>
        </w:tblPrEx>
        <w:trPr>
          <w:trHeight w:val="737" w:hRule="atLeast"/>
        </w:trPr>
        <w:tc>
          <w:tcPr>
            <w:tcW w:w="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26</w:t>
            </w:r>
          </w:p>
        </w:tc>
        <w:tc>
          <w:tcPr>
            <w:tcW w:w="3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太仓高新技术产业开发区十八</w:t>
            </w:r>
          </w:p>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片区</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太仓高新技术产业开发区</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42</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城市新区</w:t>
            </w:r>
          </w:p>
        </w:tc>
      </w:tr>
      <w:tr>
        <w:tblPrEx>
          <w:tblCellMar>
            <w:top w:w="0" w:type="dxa"/>
            <w:left w:w="108" w:type="dxa"/>
            <w:bottom w:w="0" w:type="dxa"/>
            <w:right w:w="108" w:type="dxa"/>
          </w:tblCellMar>
        </w:tblPrEx>
        <w:trPr>
          <w:trHeight w:val="737" w:hRule="atLeast"/>
        </w:trPr>
        <w:tc>
          <w:tcPr>
            <w:tcW w:w="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27</w:t>
            </w:r>
          </w:p>
        </w:tc>
        <w:tc>
          <w:tcPr>
            <w:tcW w:w="3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太仓高新技术产业开发区十九</w:t>
            </w:r>
          </w:p>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片区</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太仓高新技术产业开发区</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67</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城市新区</w:t>
            </w:r>
          </w:p>
        </w:tc>
      </w:tr>
      <w:tr>
        <w:tblPrEx>
          <w:tblCellMar>
            <w:top w:w="0" w:type="dxa"/>
            <w:left w:w="108" w:type="dxa"/>
            <w:bottom w:w="0" w:type="dxa"/>
            <w:right w:w="108" w:type="dxa"/>
          </w:tblCellMar>
        </w:tblPrEx>
        <w:trPr>
          <w:trHeight w:val="737" w:hRule="atLeast"/>
        </w:trPr>
        <w:tc>
          <w:tcPr>
            <w:tcW w:w="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28</w:t>
            </w:r>
          </w:p>
        </w:tc>
        <w:tc>
          <w:tcPr>
            <w:tcW w:w="3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太仓高新技术产业开发区二十</w:t>
            </w:r>
          </w:p>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片区</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太仓高新技术产业开发区</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197</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城市新区</w:t>
            </w:r>
          </w:p>
        </w:tc>
      </w:tr>
      <w:tr>
        <w:tblPrEx>
          <w:tblCellMar>
            <w:top w:w="0" w:type="dxa"/>
            <w:left w:w="108" w:type="dxa"/>
            <w:bottom w:w="0" w:type="dxa"/>
            <w:right w:w="108" w:type="dxa"/>
          </w:tblCellMar>
        </w:tblPrEx>
        <w:trPr>
          <w:trHeight w:val="737" w:hRule="atLeast"/>
        </w:trPr>
        <w:tc>
          <w:tcPr>
            <w:tcW w:w="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29</w:t>
            </w:r>
          </w:p>
        </w:tc>
        <w:tc>
          <w:tcPr>
            <w:tcW w:w="3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太仓高新技术产业开发区二十一片区</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太仓高新技术产业开发区</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64</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产城融合</w:t>
            </w:r>
          </w:p>
        </w:tc>
      </w:tr>
      <w:tr>
        <w:tblPrEx>
          <w:tblCellMar>
            <w:top w:w="0" w:type="dxa"/>
            <w:left w:w="108" w:type="dxa"/>
            <w:bottom w:w="0" w:type="dxa"/>
            <w:right w:w="108" w:type="dxa"/>
          </w:tblCellMar>
        </w:tblPrEx>
        <w:trPr>
          <w:trHeight w:val="794" w:hRule="atLeast"/>
        </w:trPr>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b/>
                <w:bCs/>
                <w:color w:val="auto"/>
                <w:sz w:val="24"/>
                <w:highlight w:val="none"/>
              </w:rPr>
            </w:pPr>
            <w:r>
              <w:rPr>
                <w:rFonts w:hint="default" w:ascii="Times New Roman" w:hAnsi="Times New Roman" w:eastAsia="仿宋_GB2312" w:cs="Times New Roman"/>
                <w:b/>
                <w:bCs/>
                <w:color w:val="auto"/>
                <w:kern w:val="0"/>
                <w:sz w:val="24"/>
                <w:highlight w:val="none"/>
                <w:lang w:bidi="ar"/>
              </w:rPr>
              <w:t>序号</w:t>
            </w:r>
          </w:p>
        </w:tc>
        <w:tc>
          <w:tcPr>
            <w:tcW w:w="3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b/>
                <w:bCs/>
                <w:color w:val="auto"/>
                <w:sz w:val="24"/>
                <w:highlight w:val="none"/>
              </w:rPr>
            </w:pPr>
            <w:r>
              <w:rPr>
                <w:rFonts w:hint="default" w:ascii="Times New Roman" w:hAnsi="Times New Roman" w:eastAsia="仿宋_GB2312" w:cs="Times New Roman"/>
                <w:b/>
                <w:bCs/>
                <w:color w:val="auto"/>
                <w:kern w:val="0"/>
                <w:sz w:val="24"/>
                <w:highlight w:val="none"/>
                <w:lang w:bidi="ar"/>
              </w:rPr>
              <w:t>片区名称</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b/>
                <w:bCs/>
                <w:color w:val="auto"/>
                <w:sz w:val="24"/>
                <w:highlight w:val="none"/>
              </w:rPr>
            </w:pPr>
            <w:r>
              <w:rPr>
                <w:rFonts w:hint="default" w:ascii="Times New Roman" w:hAnsi="Times New Roman" w:eastAsia="仿宋_GB2312" w:cs="Times New Roman"/>
                <w:b/>
                <w:bCs/>
                <w:color w:val="auto"/>
                <w:kern w:val="0"/>
                <w:sz w:val="24"/>
                <w:highlight w:val="none"/>
                <w:lang w:bidi="ar"/>
              </w:rPr>
              <w:t>片区位置</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b/>
                <w:bCs/>
                <w:color w:val="auto"/>
                <w:sz w:val="24"/>
                <w:highlight w:val="none"/>
              </w:rPr>
            </w:pPr>
            <w:r>
              <w:rPr>
                <w:rFonts w:hint="default" w:ascii="Times New Roman" w:hAnsi="Times New Roman" w:eastAsia="仿宋_GB2312" w:cs="Times New Roman"/>
                <w:b/>
                <w:bCs/>
                <w:color w:val="auto"/>
                <w:kern w:val="0"/>
                <w:sz w:val="24"/>
                <w:highlight w:val="none"/>
                <w:lang w:bidi="ar"/>
              </w:rPr>
              <w:t>规模</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b/>
                <w:bCs/>
                <w:color w:val="auto"/>
                <w:sz w:val="24"/>
                <w:highlight w:val="none"/>
              </w:rPr>
            </w:pPr>
            <w:r>
              <w:rPr>
                <w:rFonts w:hint="default" w:ascii="Times New Roman" w:hAnsi="Times New Roman" w:eastAsia="仿宋_GB2312" w:cs="Times New Roman"/>
                <w:b/>
                <w:bCs/>
                <w:color w:val="auto"/>
                <w:kern w:val="0"/>
                <w:sz w:val="24"/>
                <w:highlight w:val="none"/>
                <w:lang w:bidi="ar"/>
              </w:rPr>
              <w:t>功能定位</w:t>
            </w:r>
          </w:p>
        </w:tc>
      </w:tr>
      <w:tr>
        <w:tblPrEx>
          <w:tblCellMar>
            <w:top w:w="0" w:type="dxa"/>
            <w:left w:w="108" w:type="dxa"/>
            <w:bottom w:w="0" w:type="dxa"/>
            <w:right w:w="108" w:type="dxa"/>
          </w:tblCellMar>
        </w:tblPrEx>
        <w:trPr>
          <w:trHeight w:val="737" w:hRule="atLeast"/>
        </w:trPr>
        <w:tc>
          <w:tcPr>
            <w:tcW w:w="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30</w:t>
            </w:r>
          </w:p>
        </w:tc>
        <w:tc>
          <w:tcPr>
            <w:tcW w:w="3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太仓高新技术产业开发区二十二片区</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太仓高新技术产业开发区</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48</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产城融合</w:t>
            </w:r>
          </w:p>
        </w:tc>
      </w:tr>
      <w:tr>
        <w:tblPrEx>
          <w:tblCellMar>
            <w:top w:w="0" w:type="dxa"/>
            <w:left w:w="108" w:type="dxa"/>
            <w:bottom w:w="0" w:type="dxa"/>
            <w:right w:w="108" w:type="dxa"/>
          </w:tblCellMar>
        </w:tblPrEx>
        <w:trPr>
          <w:trHeight w:val="737" w:hRule="atLeast"/>
        </w:trPr>
        <w:tc>
          <w:tcPr>
            <w:tcW w:w="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31</w:t>
            </w:r>
          </w:p>
        </w:tc>
        <w:tc>
          <w:tcPr>
            <w:tcW w:w="3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太仓高新技术产业开发区二十三片区</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太仓高新技术产业开发区</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50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城市新区</w:t>
            </w:r>
          </w:p>
        </w:tc>
      </w:tr>
      <w:tr>
        <w:tblPrEx>
          <w:tblCellMar>
            <w:top w:w="0" w:type="dxa"/>
            <w:left w:w="108" w:type="dxa"/>
            <w:bottom w:w="0" w:type="dxa"/>
            <w:right w:w="108" w:type="dxa"/>
          </w:tblCellMar>
        </w:tblPrEx>
        <w:trPr>
          <w:trHeight w:val="737" w:hRule="atLeast"/>
        </w:trPr>
        <w:tc>
          <w:tcPr>
            <w:tcW w:w="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32</w:t>
            </w:r>
          </w:p>
        </w:tc>
        <w:tc>
          <w:tcPr>
            <w:tcW w:w="3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太仓高新技术产业开发区二十四片区</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太仓高新技术产业开发区</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174</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工业主导</w:t>
            </w:r>
          </w:p>
        </w:tc>
      </w:tr>
      <w:tr>
        <w:tblPrEx>
          <w:tblCellMar>
            <w:top w:w="0" w:type="dxa"/>
            <w:left w:w="108" w:type="dxa"/>
            <w:bottom w:w="0" w:type="dxa"/>
            <w:right w:w="108" w:type="dxa"/>
          </w:tblCellMar>
        </w:tblPrEx>
        <w:trPr>
          <w:trHeight w:val="737" w:hRule="atLeast"/>
        </w:trPr>
        <w:tc>
          <w:tcPr>
            <w:tcW w:w="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33</w:t>
            </w:r>
          </w:p>
        </w:tc>
        <w:tc>
          <w:tcPr>
            <w:tcW w:w="3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太仓高新技术产业开发区二十五片区</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太仓高新技术产业开发区</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90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城市新区</w:t>
            </w:r>
          </w:p>
        </w:tc>
      </w:tr>
      <w:tr>
        <w:tblPrEx>
          <w:tblCellMar>
            <w:top w:w="0" w:type="dxa"/>
            <w:left w:w="108" w:type="dxa"/>
            <w:bottom w:w="0" w:type="dxa"/>
            <w:right w:w="108" w:type="dxa"/>
          </w:tblCellMar>
        </w:tblPrEx>
        <w:trPr>
          <w:trHeight w:val="737" w:hRule="atLeast"/>
        </w:trPr>
        <w:tc>
          <w:tcPr>
            <w:tcW w:w="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34</w:t>
            </w:r>
          </w:p>
        </w:tc>
        <w:tc>
          <w:tcPr>
            <w:tcW w:w="3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太仓高新技术产业开发区二十六片区</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太仓高新技术产业开发区</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41</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城市新区</w:t>
            </w:r>
          </w:p>
        </w:tc>
      </w:tr>
      <w:tr>
        <w:tblPrEx>
          <w:tblCellMar>
            <w:top w:w="0" w:type="dxa"/>
            <w:left w:w="108" w:type="dxa"/>
            <w:bottom w:w="0" w:type="dxa"/>
            <w:right w:w="108" w:type="dxa"/>
          </w:tblCellMar>
        </w:tblPrEx>
        <w:trPr>
          <w:trHeight w:val="737" w:hRule="atLeast"/>
        </w:trPr>
        <w:tc>
          <w:tcPr>
            <w:tcW w:w="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35</w:t>
            </w:r>
          </w:p>
        </w:tc>
        <w:tc>
          <w:tcPr>
            <w:tcW w:w="3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太仓高新技术产业开发区二十七片区</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太仓高新技术产业开发区</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55</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城市新区</w:t>
            </w:r>
          </w:p>
        </w:tc>
      </w:tr>
      <w:tr>
        <w:tblPrEx>
          <w:tblCellMar>
            <w:top w:w="0" w:type="dxa"/>
            <w:left w:w="108" w:type="dxa"/>
            <w:bottom w:w="0" w:type="dxa"/>
            <w:right w:w="108" w:type="dxa"/>
          </w:tblCellMar>
        </w:tblPrEx>
        <w:trPr>
          <w:trHeight w:val="737" w:hRule="atLeast"/>
        </w:trPr>
        <w:tc>
          <w:tcPr>
            <w:tcW w:w="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36</w:t>
            </w:r>
          </w:p>
        </w:tc>
        <w:tc>
          <w:tcPr>
            <w:tcW w:w="3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太仓高新技术产业开发区二十八片区</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太仓高新技术产业开发区</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26</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城市新区</w:t>
            </w:r>
          </w:p>
        </w:tc>
      </w:tr>
      <w:tr>
        <w:tblPrEx>
          <w:tblCellMar>
            <w:top w:w="0" w:type="dxa"/>
            <w:left w:w="108" w:type="dxa"/>
            <w:bottom w:w="0" w:type="dxa"/>
            <w:right w:w="108" w:type="dxa"/>
          </w:tblCellMar>
        </w:tblPrEx>
        <w:trPr>
          <w:trHeight w:val="737" w:hRule="atLeast"/>
        </w:trPr>
        <w:tc>
          <w:tcPr>
            <w:tcW w:w="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37</w:t>
            </w:r>
          </w:p>
        </w:tc>
        <w:tc>
          <w:tcPr>
            <w:tcW w:w="3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太仓高新技术产业开发区二十九片区</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太仓高新技术产业开发区</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49</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城市新区</w:t>
            </w:r>
          </w:p>
        </w:tc>
      </w:tr>
      <w:tr>
        <w:tblPrEx>
          <w:tblCellMar>
            <w:top w:w="0" w:type="dxa"/>
            <w:left w:w="108" w:type="dxa"/>
            <w:bottom w:w="0" w:type="dxa"/>
            <w:right w:w="108" w:type="dxa"/>
          </w:tblCellMar>
        </w:tblPrEx>
        <w:trPr>
          <w:trHeight w:val="737" w:hRule="atLeast"/>
        </w:trPr>
        <w:tc>
          <w:tcPr>
            <w:tcW w:w="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38</w:t>
            </w:r>
          </w:p>
        </w:tc>
        <w:tc>
          <w:tcPr>
            <w:tcW w:w="3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太仓高新技术产业开发区三十片区</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太仓高新技术产业开发区</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50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城市新区</w:t>
            </w:r>
          </w:p>
        </w:tc>
      </w:tr>
      <w:tr>
        <w:tblPrEx>
          <w:tblCellMar>
            <w:top w:w="0" w:type="dxa"/>
            <w:left w:w="108" w:type="dxa"/>
            <w:bottom w:w="0" w:type="dxa"/>
            <w:right w:w="108" w:type="dxa"/>
          </w:tblCellMar>
        </w:tblPrEx>
        <w:trPr>
          <w:trHeight w:val="737" w:hRule="atLeast"/>
        </w:trPr>
        <w:tc>
          <w:tcPr>
            <w:tcW w:w="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39</w:t>
            </w:r>
          </w:p>
        </w:tc>
        <w:tc>
          <w:tcPr>
            <w:tcW w:w="3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太仓高新技术产业开发区三十一片区</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太仓高新技术产业开发区</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59</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城市新区</w:t>
            </w:r>
          </w:p>
        </w:tc>
      </w:tr>
      <w:tr>
        <w:tblPrEx>
          <w:tblCellMar>
            <w:top w:w="0" w:type="dxa"/>
            <w:left w:w="108" w:type="dxa"/>
            <w:bottom w:w="0" w:type="dxa"/>
            <w:right w:w="108" w:type="dxa"/>
          </w:tblCellMar>
        </w:tblPrEx>
        <w:trPr>
          <w:trHeight w:val="737" w:hRule="atLeast"/>
        </w:trPr>
        <w:tc>
          <w:tcPr>
            <w:tcW w:w="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40</w:t>
            </w:r>
          </w:p>
        </w:tc>
        <w:tc>
          <w:tcPr>
            <w:tcW w:w="3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城厢一片区</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城厢镇</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109</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工业主导</w:t>
            </w:r>
          </w:p>
        </w:tc>
      </w:tr>
      <w:tr>
        <w:tblPrEx>
          <w:tblCellMar>
            <w:top w:w="0" w:type="dxa"/>
            <w:left w:w="108" w:type="dxa"/>
            <w:bottom w:w="0" w:type="dxa"/>
            <w:right w:w="108" w:type="dxa"/>
          </w:tblCellMar>
        </w:tblPrEx>
        <w:trPr>
          <w:trHeight w:val="737" w:hRule="atLeast"/>
        </w:trPr>
        <w:tc>
          <w:tcPr>
            <w:tcW w:w="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41</w:t>
            </w:r>
          </w:p>
        </w:tc>
        <w:tc>
          <w:tcPr>
            <w:tcW w:w="3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城厢二片区</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城厢镇</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111</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城市新区</w:t>
            </w:r>
          </w:p>
        </w:tc>
      </w:tr>
      <w:tr>
        <w:tblPrEx>
          <w:tblCellMar>
            <w:top w:w="0" w:type="dxa"/>
            <w:left w:w="108" w:type="dxa"/>
            <w:bottom w:w="0" w:type="dxa"/>
            <w:right w:w="108" w:type="dxa"/>
          </w:tblCellMar>
        </w:tblPrEx>
        <w:trPr>
          <w:trHeight w:val="737" w:hRule="atLeast"/>
        </w:trPr>
        <w:tc>
          <w:tcPr>
            <w:tcW w:w="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42</w:t>
            </w:r>
          </w:p>
        </w:tc>
        <w:tc>
          <w:tcPr>
            <w:tcW w:w="3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城厢三片区</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城厢镇</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179</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工业主导</w:t>
            </w:r>
          </w:p>
        </w:tc>
      </w:tr>
      <w:tr>
        <w:tblPrEx>
          <w:tblCellMar>
            <w:top w:w="0" w:type="dxa"/>
            <w:left w:w="108" w:type="dxa"/>
            <w:bottom w:w="0" w:type="dxa"/>
            <w:right w:w="108" w:type="dxa"/>
          </w:tblCellMar>
        </w:tblPrEx>
        <w:trPr>
          <w:trHeight w:val="737" w:hRule="atLeast"/>
        </w:trPr>
        <w:tc>
          <w:tcPr>
            <w:tcW w:w="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43</w:t>
            </w:r>
          </w:p>
        </w:tc>
        <w:tc>
          <w:tcPr>
            <w:tcW w:w="3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城厢四片区</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城厢镇</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124</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城市新区</w:t>
            </w:r>
          </w:p>
        </w:tc>
      </w:tr>
      <w:tr>
        <w:tblPrEx>
          <w:tblCellMar>
            <w:top w:w="0" w:type="dxa"/>
            <w:left w:w="108" w:type="dxa"/>
            <w:bottom w:w="0" w:type="dxa"/>
            <w:right w:w="108" w:type="dxa"/>
          </w:tblCellMar>
        </w:tblPrEx>
        <w:trPr>
          <w:trHeight w:val="737" w:hRule="atLeast"/>
        </w:trPr>
        <w:tc>
          <w:tcPr>
            <w:tcW w:w="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44</w:t>
            </w:r>
          </w:p>
        </w:tc>
        <w:tc>
          <w:tcPr>
            <w:tcW w:w="3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城厢五片区</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城厢镇</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70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工业主导</w:t>
            </w:r>
          </w:p>
        </w:tc>
      </w:tr>
      <w:tr>
        <w:tblPrEx>
          <w:tblCellMar>
            <w:top w:w="0" w:type="dxa"/>
            <w:left w:w="108" w:type="dxa"/>
            <w:bottom w:w="0" w:type="dxa"/>
            <w:right w:w="108" w:type="dxa"/>
          </w:tblCellMar>
        </w:tblPrEx>
        <w:trPr>
          <w:trHeight w:val="737" w:hRule="atLeast"/>
        </w:trPr>
        <w:tc>
          <w:tcPr>
            <w:tcW w:w="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45</w:t>
            </w:r>
          </w:p>
        </w:tc>
        <w:tc>
          <w:tcPr>
            <w:tcW w:w="3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浏河镇一片区</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浏河镇</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48</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产城融合</w:t>
            </w:r>
          </w:p>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（城市更新）</w:t>
            </w:r>
          </w:p>
        </w:tc>
      </w:tr>
      <w:tr>
        <w:tblPrEx>
          <w:tblCellMar>
            <w:top w:w="0" w:type="dxa"/>
            <w:left w:w="108" w:type="dxa"/>
            <w:bottom w:w="0" w:type="dxa"/>
            <w:right w:w="108" w:type="dxa"/>
          </w:tblCellMar>
        </w:tblPrEx>
        <w:trPr>
          <w:trHeight w:val="794" w:hRule="atLeast"/>
        </w:trPr>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b/>
                <w:bCs/>
                <w:color w:val="auto"/>
                <w:sz w:val="24"/>
                <w:highlight w:val="none"/>
              </w:rPr>
            </w:pPr>
            <w:r>
              <w:rPr>
                <w:rFonts w:hint="default" w:ascii="Times New Roman" w:hAnsi="Times New Roman" w:eastAsia="仿宋_GB2312" w:cs="Times New Roman"/>
                <w:b/>
                <w:bCs/>
                <w:color w:val="auto"/>
                <w:kern w:val="0"/>
                <w:sz w:val="24"/>
                <w:highlight w:val="none"/>
                <w:lang w:bidi="ar"/>
              </w:rPr>
              <w:t>序号</w:t>
            </w:r>
          </w:p>
        </w:tc>
        <w:tc>
          <w:tcPr>
            <w:tcW w:w="3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b/>
                <w:bCs/>
                <w:color w:val="auto"/>
                <w:sz w:val="24"/>
                <w:highlight w:val="none"/>
              </w:rPr>
            </w:pPr>
            <w:r>
              <w:rPr>
                <w:rFonts w:hint="default" w:ascii="Times New Roman" w:hAnsi="Times New Roman" w:eastAsia="仿宋_GB2312" w:cs="Times New Roman"/>
                <w:b/>
                <w:bCs/>
                <w:color w:val="auto"/>
                <w:kern w:val="0"/>
                <w:sz w:val="24"/>
                <w:highlight w:val="none"/>
                <w:lang w:bidi="ar"/>
              </w:rPr>
              <w:t>片区名称</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b/>
                <w:bCs/>
                <w:color w:val="auto"/>
                <w:sz w:val="24"/>
                <w:highlight w:val="none"/>
              </w:rPr>
            </w:pPr>
            <w:r>
              <w:rPr>
                <w:rFonts w:hint="default" w:ascii="Times New Roman" w:hAnsi="Times New Roman" w:eastAsia="仿宋_GB2312" w:cs="Times New Roman"/>
                <w:b/>
                <w:bCs/>
                <w:color w:val="auto"/>
                <w:kern w:val="0"/>
                <w:sz w:val="24"/>
                <w:highlight w:val="none"/>
                <w:lang w:bidi="ar"/>
              </w:rPr>
              <w:t>片区位置</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b/>
                <w:bCs/>
                <w:color w:val="auto"/>
                <w:sz w:val="24"/>
                <w:highlight w:val="none"/>
              </w:rPr>
            </w:pPr>
            <w:r>
              <w:rPr>
                <w:rFonts w:hint="default" w:ascii="Times New Roman" w:hAnsi="Times New Roman" w:eastAsia="仿宋_GB2312" w:cs="Times New Roman"/>
                <w:b/>
                <w:bCs/>
                <w:color w:val="auto"/>
                <w:kern w:val="0"/>
                <w:sz w:val="24"/>
                <w:highlight w:val="none"/>
                <w:lang w:bidi="ar"/>
              </w:rPr>
              <w:t>规模</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b/>
                <w:bCs/>
                <w:color w:val="auto"/>
                <w:sz w:val="24"/>
                <w:highlight w:val="none"/>
              </w:rPr>
            </w:pPr>
            <w:r>
              <w:rPr>
                <w:rFonts w:hint="default" w:ascii="Times New Roman" w:hAnsi="Times New Roman" w:eastAsia="仿宋_GB2312" w:cs="Times New Roman"/>
                <w:b/>
                <w:bCs/>
                <w:color w:val="auto"/>
                <w:kern w:val="0"/>
                <w:sz w:val="24"/>
                <w:highlight w:val="none"/>
                <w:lang w:bidi="ar"/>
              </w:rPr>
              <w:t>功能定位</w:t>
            </w:r>
          </w:p>
        </w:tc>
      </w:tr>
      <w:tr>
        <w:tblPrEx>
          <w:tblCellMar>
            <w:top w:w="0" w:type="dxa"/>
            <w:left w:w="108" w:type="dxa"/>
            <w:bottom w:w="0" w:type="dxa"/>
            <w:right w:w="108" w:type="dxa"/>
          </w:tblCellMar>
        </w:tblPrEx>
        <w:trPr>
          <w:trHeight w:val="737" w:hRule="atLeast"/>
        </w:trPr>
        <w:tc>
          <w:tcPr>
            <w:tcW w:w="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46</w:t>
            </w:r>
          </w:p>
        </w:tc>
        <w:tc>
          <w:tcPr>
            <w:tcW w:w="3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浏河镇二片区</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浏河镇</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72</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产城融合</w:t>
            </w:r>
          </w:p>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（城市更新）</w:t>
            </w:r>
          </w:p>
        </w:tc>
      </w:tr>
      <w:tr>
        <w:tblPrEx>
          <w:tblCellMar>
            <w:top w:w="0" w:type="dxa"/>
            <w:left w:w="108" w:type="dxa"/>
            <w:bottom w:w="0" w:type="dxa"/>
            <w:right w:w="108" w:type="dxa"/>
          </w:tblCellMar>
        </w:tblPrEx>
        <w:trPr>
          <w:trHeight w:val="737" w:hRule="atLeast"/>
        </w:trPr>
        <w:tc>
          <w:tcPr>
            <w:tcW w:w="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47</w:t>
            </w:r>
          </w:p>
        </w:tc>
        <w:tc>
          <w:tcPr>
            <w:tcW w:w="3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浏河镇三片区</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浏河镇</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19</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产城融合</w:t>
            </w:r>
          </w:p>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（城市更新）</w:t>
            </w:r>
          </w:p>
        </w:tc>
      </w:tr>
      <w:tr>
        <w:tblPrEx>
          <w:tblCellMar>
            <w:top w:w="0" w:type="dxa"/>
            <w:left w:w="108" w:type="dxa"/>
            <w:bottom w:w="0" w:type="dxa"/>
            <w:right w:w="108" w:type="dxa"/>
          </w:tblCellMar>
        </w:tblPrEx>
        <w:trPr>
          <w:trHeight w:val="737" w:hRule="atLeast"/>
        </w:trPr>
        <w:tc>
          <w:tcPr>
            <w:tcW w:w="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48</w:t>
            </w:r>
          </w:p>
        </w:tc>
        <w:tc>
          <w:tcPr>
            <w:tcW w:w="3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浏河镇四片区</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浏河镇</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67</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工业主导</w:t>
            </w:r>
          </w:p>
        </w:tc>
      </w:tr>
      <w:tr>
        <w:tblPrEx>
          <w:tblCellMar>
            <w:top w:w="0" w:type="dxa"/>
            <w:left w:w="108" w:type="dxa"/>
            <w:bottom w:w="0" w:type="dxa"/>
            <w:right w:w="108" w:type="dxa"/>
          </w:tblCellMar>
        </w:tblPrEx>
        <w:trPr>
          <w:trHeight w:val="737" w:hRule="atLeast"/>
        </w:trPr>
        <w:tc>
          <w:tcPr>
            <w:tcW w:w="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49</w:t>
            </w:r>
          </w:p>
        </w:tc>
        <w:tc>
          <w:tcPr>
            <w:tcW w:w="3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浏河镇一片区（调整）</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浏河镇</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43</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工业主导</w:t>
            </w:r>
          </w:p>
        </w:tc>
      </w:tr>
      <w:tr>
        <w:tblPrEx>
          <w:tblCellMar>
            <w:top w:w="0" w:type="dxa"/>
            <w:left w:w="108" w:type="dxa"/>
            <w:bottom w:w="0" w:type="dxa"/>
            <w:right w:w="108" w:type="dxa"/>
          </w:tblCellMar>
        </w:tblPrEx>
        <w:trPr>
          <w:trHeight w:val="737" w:hRule="atLeast"/>
        </w:trPr>
        <w:tc>
          <w:tcPr>
            <w:tcW w:w="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50</w:t>
            </w:r>
          </w:p>
        </w:tc>
        <w:tc>
          <w:tcPr>
            <w:tcW w:w="3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沙溪镇一片区</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沙溪镇</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24</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工业主导</w:t>
            </w:r>
          </w:p>
        </w:tc>
      </w:tr>
      <w:tr>
        <w:tblPrEx>
          <w:tblCellMar>
            <w:top w:w="0" w:type="dxa"/>
            <w:left w:w="108" w:type="dxa"/>
            <w:bottom w:w="0" w:type="dxa"/>
            <w:right w:w="108" w:type="dxa"/>
          </w:tblCellMar>
        </w:tblPrEx>
        <w:trPr>
          <w:trHeight w:val="737" w:hRule="atLeast"/>
        </w:trPr>
        <w:tc>
          <w:tcPr>
            <w:tcW w:w="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51</w:t>
            </w:r>
          </w:p>
        </w:tc>
        <w:tc>
          <w:tcPr>
            <w:tcW w:w="3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沙溪镇二片区</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沙溪镇</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8</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产城融合</w:t>
            </w:r>
          </w:p>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（城市更新）</w:t>
            </w:r>
          </w:p>
        </w:tc>
      </w:tr>
      <w:tr>
        <w:tblPrEx>
          <w:tblCellMar>
            <w:top w:w="0" w:type="dxa"/>
            <w:left w:w="108" w:type="dxa"/>
            <w:bottom w:w="0" w:type="dxa"/>
            <w:right w:w="108" w:type="dxa"/>
          </w:tblCellMar>
        </w:tblPrEx>
        <w:trPr>
          <w:trHeight w:val="737" w:hRule="atLeast"/>
        </w:trPr>
        <w:tc>
          <w:tcPr>
            <w:tcW w:w="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52</w:t>
            </w:r>
          </w:p>
        </w:tc>
        <w:tc>
          <w:tcPr>
            <w:tcW w:w="3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沙溪镇三片区</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沙溪镇</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52</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工业主导</w:t>
            </w:r>
          </w:p>
        </w:tc>
      </w:tr>
      <w:tr>
        <w:tblPrEx>
          <w:tblCellMar>
            <w:top w:w="0" w:type="dxa"/>
            <w:left w:w="108" w:type="dxa"/>
            <w:bottom w:w="0" w:type="dxa"/>
            <w:right w:w="108" w:type="dxa"/>
          </w:tblCellMar>
        </w:tblPrEx>
        <w:trPr>
          <w:trHeight w:val="737" w:hRule="atLeast"/>
        </w:trPr>
        <w:tc>
          <w:tcPr>
            <w:tcW w:w="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53</w:t>
            </w:r>
          </w:p>
        </w:tc>
        <w:tc>
          <w:tcPr>
            <w:tcW w:w="3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沙溪镇四片区</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沙溪镇</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23</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工业主导</w:t>
            </w:r>
          </w:p>
        </w:tc>
      </w:tr>
      <w:tr>
        <w:tblPrEx>
          <w:tblCellMar>
            <w:top w:w="0" w:type="dxa"/>
            <w:left w:w="108" w:type="dxa"/>
            <w:bottom w:w="0" w:type="dxa"/>
            <w:right w:w="108" w:type="dxa"/>
          </w:tblCellMar>
        </w:tblPrEx>
        <w:trPr>
          <w:trHeight w:val="737" w:hRule="atLeast"/>
        </w:trPr>
        <w:tc>
          <w:tcPr>
            <w:tcW w:w="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54</w:t>
            </w:r>
          </w:p>
        </w:tc>
        <w:tc>
          <w:tcPr>
            <w:tcW w:w="3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沙溪镇五片区</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沙溪镇</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60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工业主导</w:t>
            </w:r>
          </w:p>
        </w:tc>
      </w:tr>
      <w:tr>
        <w:tblPrEx>
          <w:tblCellMar>
            <w:top w:w="0" w:type="dxa"/>
            <w:left w:w="108" w:type="dxa"/>
            <w:bottom w:w="0" w:type="dxa"/>
            <w:right w:w="108" w:type="dxa"/>
          </w:tblCellMar>
        </w:tblPrEx>
        <w:trPr>
          <w:trHeight w:val="737" w:hRule="atLeast"/>
        </w:trPr>
        <w:tc>
          <w:tcPr>
            <w:tcW w:w="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55</w:t>
            </w:r>
          </w:p>
        </w:tc>
        <w:tc>
          <w:tcPr>
            <w:tcW w:w="3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沙溪镇六片区</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沙溪镇</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20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工业主导</w:t>
            </w:r>
          </w:p>
        </w:tc>
      </w:tr>
      <w:tr>
        <w:tblPrEx>
          <w:tblCellMar>
            <w:top w:w="0" w:type="dxa"/>
            <w:left w:w="108" w:type="dxa"/>
            <w:bottom w:w="0" w:type="dxa"/>
            <w:right w:w="108" w:type="dxa"/>
          </w:tblCellMar>
        </w:tblPrEx>
        <w:trPr>
          <w:trHeight w:val="737" w:hRule="atLeast"/>
        </w:trPr>
        <w:tc>
          <w:tcPr>
            <w:tcW w:w="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56</w:t>
            </w:r>
          </w:p>
        </w:tc>
        <w:tc>
          <w:tcPr>
            <w:tcW w:w="3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沙溪镇七片区</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沙溪镇</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5</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工业主导</w:t>
            </w:r>
          </w:p>
        </w:tc>
      </w:tr>
      <w:tr>
        <w:tblPrEx>
          <w:tblCellMar>
            <w:top w:w="0" w:type="dxa"/>
            <w:left w:w="108" w:type="dxa"/>
            <w:bottom w:w="0" w:type="dxa"/>
            <w:right w:w="108" w:type="dxa"/>
          </w:tblCellMar>
        </w:tblPrEx>
        <w:trPr>
          <w:trHeight w:val="737" w:hRule="atLeast"/>
        </w:trPr>
        <w:tc>
          <w:tcPr>
            <w:tcW w:w="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57</w:t>
            </w:r>
          </w:p>
        </w:tc>
        <w:tc>
          <w:tcPr>
            <w:tcW w:w="3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沙溪镇八片区</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沙溪镇</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15</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产城融合</w:t>
            </w:r>
          </w:p>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（城市更新）</w:t>
            </w:r>
          </w:p>
        </w:tc>
      </w:tr>
      <w:tr>
        <w:tblPrEx>
          <w:tblCellMar>
            <w:top w:w="0" w:type="dxa"/>
            <w:left w:w="108" w:type="dxa"/>
            <w:bottom w:w="0" w:type="dxa"/>
            <w:right w:w="108" w:type="dxa"/>
          </w:tblCellMar>
        </w:tblPrEx>
        <w:trPr>
          <w:trHeight w:val="737" w:hRule="atLeast"/>
        </w:trPr>
        <w:tc>
          <w:tcPr>
            <w:tcW w:w="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58</w:t>
            </w:r>
          </w:p>
        </w:tc>
        <w:tc>
          <w:tcPr>
            <w:tcW w:w="3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璜泾一片区</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璜泾镇</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24</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产城融合</w:t>
            </w:r>
          </w:p>
        </w:tc>
      </w:tr>
      <w:tr>
        <w:tblPrEx>
          <w:tblCellMar>
            <w:top w:w="0" w:type="dxa"/>
            <w:left w:w="108" w:type="dxa"/>
            <w:bottom w:w="0" w:type="dxa"/>
            <w:right w:w="108" w:type="dxa"/>
          </w:tblCellMar>
        </w:tblPrEx>
        <w:trPr>
          <w:trHeight w:val="737" w:hRule="atLeast"/>
        </w:trPr>
        <w:tc>
          <w:tcPr>
            <w:tcW w:w="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59</w:t>
            </w:r>
          </w:p>
        </w:tc>
        <w:tc>
          <w:tcPr>
            <w:tcW w:w="3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璜泾二片区</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璜泾镇</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13</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产城融合</w:t>
            </w:r>
          </w:p>
        </w:tc>
      </w:tr>
      <w:tr>
        <w:tblPrEx>
          <w:tblCellMar>
            <w:top w:w="0" w:type="dxa"/>
            <w:left w:w="108" w:type="dxa"/>
            <w:bottom w:w="0" w:type="dxa"/>
            <w:right w:w="108" w:type="dxa"/>
          </w:tblCellMar>
        </w:tblPrEx>
        <w:trPr>
          <w:trHeight w:val="737" w:hRule="atLeast"/>
        </w:trPr>
        <w:tc>
          <w:tcPr>
            <w:tcW w:w="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60</w:t>
            </w:r>
          </w:p>
        </w:tc>
        <w:tc>
          <w:tcPr>
            <w:tcW w:w="3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璜泾三片区</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璜泾镇</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10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产城融合</w:t>
            </w:r>
          </w:p>
        </w:tc>
      </w:tr>
      <w:tr>
        <w:tblPrEx>
          <w:tblCellMar>
            <w:top w:w="0" w:type="dxa"/>
            <w:left w:w="108" w:type="dxa"/>
            <w:bottom w:w="0" w:type="dxa"/>
            <w:right w:w="108" w:type="dxa"/>
          </w:tblCellMar>
        </w:tblPrEx>
        <w:trPr>
          <w:trHeight w:val="737" w:hRule="atLeast"/>
        </w:trPr>
        <w:tc>
          <w:tcPr>
            <w:tcW w:w="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61</w:t>
            </w:r>
          </w:p>
        </w:tc>
        <w:tc>
          <w:tcPr>
            <w:tcW w:w="3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璜泾四片区</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璜泾镇</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20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产城融合</w:t>
            </w:r>
          </w:p>
        </w:tc>
      </w:tr>
      <w:tr>
        <w:tblPrEx>
          <w:tblCellMar>
            <w:top w:w="0" w:type="dxa"/>
            <w:left w:w="108" w:type="dxa"/>
            <w:bottom w:w="0" w:type="dxa"/>
            <w:right w:w="108" w:type="dxa"/>
          </w:tblCellMar>
        </w:tblPrEx>
        <w:trPr>
          <w:trHeight w:val="794" w:hRule="atLeast"/>
        </w:trPr>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b/>
                <w:bCs/>
                <w:color w:val="auto"/>
                <w:sz w:val="24"/>
                <w:highlight w:val="none"/>
              </w:rPr>
            </w:pPr>
            <w:r>
              <w:rPr>
                <w:rFonts w:hint="default" w:ascii="Times New Roman" w:hAnsi="Times New Roman" w:eastAsia="仿宋_GB2312" w:cs="Times New Roman"/>
                <w:b/>
                <w:bCs/>
                <w:color w:val="auto"/>
                <w:kern w:val="0"/>
                <w:sz w:val="24"/>
                <w:highlight w:val="none"/>
                <w:lang w:bidi="ar"/>
              </w:rPr>
              <w:t>序号</w:t>
            </w:r>
          </w:p>
        </w:tc>
        <w:tc>
          <w:tcPr>
            <w:tcW w:w="3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b/>
                <w:bCs/>
                <w:color w:val="auto"/>
                <w:sz w:val="24"/>
                <w:highlight w:val="none"/>
              </w:rPr>
            </w:pPr>
            <w:r>
              <w:rPr>
                <w:rFonts w:hint="default" w:ascii="Times New Roman" w:hAnsi="Times New Roman" w:eastAsia="仿宋_GB2312" w:cs="Times New Roman"/>
                <w:b/>
                <w:bCs/>
                <w:color w:val="auto"/>
                <w:kern w:val="0"/>
                <w:sz w:val="24"/>
                <w:highlight w:val="none"/>
                <w:lang w:bidi="ar"/>
              </w:rPr>
              <w:t>片区名称</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b/>
                <w:bCs/>
                <w:color w:val="auto"/>
                <w:sz w:val="24"/>
                <w:highlight w:val="none"/>
              </w:rPr>
            </w:pPr>
            <w:r>
              <w:rPr>
                <w:rFonts w:hint="default" w:ascii="Times New Roman" w:hAnsi="Times New Roman" w:eastAsia="仿宋_GB2312" w:cs="Times New Roman"/>
                <w:b/>
                <w:bCs/>
                <w:color w:val="auto"/>
                <w:kern w:val="0"/>
                <w:sz w:val="24"/>
                <w:highlight w:val="none"/>
                <w:lang w:bidi="ar"/>
              </w:rPr>
              <w:t>片区位置</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b/>
                <w:bCs/>
                <w:color w:val="auto"/>
                <w:sz w:val="24"/>
                <w:highlight w:val="none"/>
              </w:rPr>
            </w:pPr>
            <w:r>
              <w:rPr>
                <w:rFonts w:hint="default" w:ascii="Times New Roman" w:hAnsi="Times New Roman" w:eastAsia="仿宋_GB2312" w:cs="Times New Roman"/>
                <w:b/>
                <w:bCs/>
                <w:color w:val="auto"/>
                <w:kern w:val="0"/>
                <w:sz w:val="24"/>
                <w:highlight w:val="none"/>
                <w:lang w:bidi="ar"/>
              </w:rPr>
              <w:t>规模</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b/>
                <w:bCs/>
                <w:color w:val="auto"/>
                <w:sz w:val="24"/>
                <w:highlight w:val="none"/>
              </w:rPr>
            </w:pPr>
            <w:r>
              <w:rPr>
                <w:rFonts w:hint="default" w:ascii="Times New Roman" w:hAnsi="Times New Roman" w:eastAsia="仿宋_GB2312" w:cs="Times New Roman"/>
                <w:b/>
                <w:bCs/>
                <w:color w:val="auto"/>
                <w:kern w:val="0"/>
                <w:sz w:val="24"/>
                <w:highlight w:val="none"/>
                <w:lang w:bidi="ar"/>
              </w:rPr>
              <w:t>功能定位</w:t>
            </w:r>
          </w:p>
        </w:tc>
      </w:tr>
      <w:tr>
        <w:tblPrEx>
          <w:tblCellMar>
            <w:top w:w="0" w:type="dxa"/>
            <w:left w:w="108" w:type="dxa"/>
            <w:bottom w:w="0" w:type="dxa"/>
            <w:right w:w="108" w:type="dxa"/>
          </w:tblCellMar>
        </w:tblPrEx>
        <w:trPr>
          <w:trHeight w:val="737" w:hRule="atLeast"/>
        </w:trPr>
        <w:tc>
          <w:tcPr>
            <w:tcW w:w="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6</w:t>
            </w:r>
            <w:r>
              <w:rPr>
                <w:rFonts w:hint="default" w:ascii="Times New Roman" w:hAnsi="Times New Roman" w:eastAsia="仿宋_GB2312" w:cs="Times New Roman"/>
                <w:color w:val="auto"/>
                <w:kern w:val="0"/>
                <w:sz w:val="24"/>
                <w:highlight w:val="none"/>
                <w:lang w:eastAsia="zh-CN" w:bidi="ar"/>
              </w:rPr>
              <w:t>2</w:t>
            </w:r>
          </w:p>
        </w:tc>
        <w:tc>
          <w:tcPr>
            <w:tcW w:w="3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highlight w:val="none"/>
                <w:lang w:val="en-US" w:eastAsia="zh-CN" w:bidi="ar"/>
              </w:rPr>
            </w:pPr>
            <w:r>
              <w:rPr>
                <w:rFonts w:hint="eastAsia" w:ascii="仿宋_GB2312" w:hAnsi="等线" w:eastAsia="仿宋_GB2312" w:cs="仿宋_GB2312"/>
                <w:i w:val="0"/>
                <w:color w:val="auto"/>
                <w:kern w:val="0"/>
                <w:sz w:val="24"/>
                <w:szCs w:val="24"/>
                <w:highlight w:val="none"/>
                <w:u w:val="none"/>
                <w:lang w:val="en-US" w:eastAsia="zh-CN" w:bidi="ar"/>
              </w:rPr>
              <w:t>璜泾五片区</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highlight w:val="none"/>
                <w:lang w:val="en-US" w:eastAsia="zh-CN" w:bidi="ar"/>
              </w:rPr>
            </w:pPr>
            <w:r>
              <w:rPr>
                <w:rFonts w:hint="eastAsia" w:ascii="仿宋_GB2312" w:hAnsi="等线" w:eastAsia="仿宋_GB2312" w:cs="仿宋_GB2312"/>
                <w:i w:val="0"/>
                <w:color w:val="auto"/>
                <w:kern w:val="0"/>
                <w:sz w:val="24"/>
                <w:szCs w:val="24"/>
                <w:highlight w:val="none"/>
                <w:u w:val="none"/>
                <w:lang w:val="en-US" w:eastAsia="zh-CN" w:bidi="ar"/>
              </w:rPr>
              <w:t>璜泾镇</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highlight w:val="none"/>
                <w:lang w:val="en-US" w:eastAsia="zh-CN" w:bidi="ar"/>
              </w:rPr>
            </w:pPr>
            <w:r>
              <w:rPr>
                <w:rFonts w:hint="default" w:ascii="Times New Roman" w:hAnsi="Times New Roman" w:eastAsia="仿宋_GB2312" w:cs="Times New Roman"/>
                <w:i w:val="0"/>
                <w:color w:val="auto"/>
                <w:kern w:val="0"/>
                <w:sz w:val="24"/>
                <w:szCs w:val="24"/>
                <w:highlight w:val="none"/>
                <w:u w:val="none"/>
                <w:lang w:val="en-US" w:eastAsia="zh-CN" w:bidi="ar"/>
              </w:rPr>
              <w:t>24</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highlight w:val="none"/>
                <w:lang w:val="en-US" w:eastAsia="zh-CN" w:bidi="ar"/>
              </w:rPr>
            </w:pPr>
            <w:r>
              <w:rPr>
                <w:rFonts w:hint="eastAsia" w:ascii="仿宋_GB2312" w:hAnsi="等线" w:eastAsia="仿宋_GB2312" w:cs="仿宋_GB2312"/>
                <w:i w:val="0"/>
                <w:color w:val="auto"/>
                <w:kern w:val="0"/>
                <w:sz w:val="24"/>
                <w:szCs w:val="24"/>
                <w:highlight w:val="none"/>
                <w:u w:val="none"/>
                <w:lang w:val="en-US" w:eastAsia="zh-CN" w:bidi="ar"/>
              </w:rPr>
              <w:t>工业主导</w:t>
            </w:r>
          </w:p>
        </w:tc>
      </w:tr>
      <w:tr>
        <w:tblPrEx>
          <w:tblCellMar>
            <w:top w:w="0" w:type="dxa"/>
            <w:left w:w="108" w:type="dxa"/>
            <w:bottom w:w="0" w:type="dxa"/>
            <w:right w:w="108" w:type="dxa"/>
          </w:tblCellMar>
        </w:tblPrEx>
        <w:trPr>
          <w:trHeight w:val="737" w:hRule="atLeast"/>
        </w:trPr>
        <w:tc>
          <w:tcPr>
            <w:tcW w:w="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6</w:t>
            </w:r>
            <w:r>
              <w:rPr>
                <w:rFonts w:hint="default" w:ascii="Times New Roman" w:hAnsi="Times New Roman" w:eastAsia="仿宋_GB2312" w:cs="Times New Roman"/>
                <w:color w:val="auto"/>
                <w:kern w:val="0"/>
                <w:sz w:val="24"/>
                <w:highlight w:val="none"/>
                <w:lang w:eastAsia="zh-CN" w:bidi="ar"/>
              </w:rPr>
              <w:t>3</w:t>
            </w:r>
          </w:p>
        </w:tc>
        <w:tc>
          <w:tcPr>
            <w:tcW w:w="3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highlight w:val="none"/>
                <w:lang w:val="en-US" w:eastAsia="zh-CN" w:bidi="ar"/>
              </w:rPr>
            </w:pPr>
            <w:r>
              <w:rPr>
                <w:rFonts w:hint="eastAsia" w:ascii="仿宋_GB2312" w:hAnsi="等线" w:eastAsia="仿宋_GB2312" w:cs="仿宋_GB2312"/>
                <w:i w:val="0"/>
                <w:color w:val="auto"/>
                <w:kern w:val="0"/>
                <w:sz w:val="24"/>
                <w:szCs w:val="24"/>
                <w:highlight w:val="none"/>
                <w:u w:val="none"/>
                <w:lang w:val="en-US" w:eastAsia="zh-CN" w:bidi="ar"/>
              </w:rPr>
              <w:t>双凤镇一片区</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highlight w:val="none"/>
                <w:lang w:val="en-US" w:eastAsia="zh-CN" w:bidi="ar"/>
              </w:rPr>
            </w:pPr>
            <w:r>
              <w:rPr>
                <w:rFonts w:hint="eastAsia" w:ascii="仿宋_GB2312" w:hAnsi="等线" w:eastAsia="仿宋_GB2312" w:cs="仿宋_GB2312"/>
                <w:i w:val="0"/>
                <w:color w:val="auto"/>
                <w:kern w:val="0"/>
                <w:sz w:val="24"/>
                <w:szCs w:val="24"/>
                <w:highlight w:val="none"/>
                <w:u w:val="none"/>
                <w:lang w:val="en-US" w:eastAsia="zh-CN" w:bidi="ar"/>
              </w:rPr>
              <w:t>双凤镇</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highlight w:val="none"/>
                <w:lang w:val="en-US" w:eastAsia="zh-CN" w:bidi="ar"/>
              </w:rPr>
            </w:pPr>
            <w:r>
              <w:rPr>
                <w:rFonts w:hint="default" w:ascii="Times New Roman" w:hAnsi="Times New Roman" w:eastAsia="仿宋_GB2312" w:cs="Times New Roman"/>
                <w:i w:val="0"/>
                <w:color w:val="auto"/>
                <w:kern w:val="0"/>
                <w:sz w:val="24"/>
                <w:szCs w:val="24"/>
                <w:highlight w:val="none"/>
                <w:u w:val="none"/>
                <w:lang w:val="en-US" w:eastAsia="zh-CN" w:bidi="ar"/>
              </w:rPr>
              <w:t>76</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highlight w:val="none"/>
                <w:lang w:val="en-US" w:eastAsia="zh-CN" w:bidi="ar"/>
              </w:rPr>
            </w:pPr>
            <w:r>
              <w:rPr>
                <w:rFonts w:hint="eastAsia" w:ascii="仿宋_GB2312" w:hAnsi="等线" w:eastAsia="仿宋_GB2312" w:cs="仿宋_GB2312"/>
                <w:i w:val="0"/>
                <w:color w:val="auto"/>
                <w:kern w:val="0"/>
                <w:sz w:val="24"/>
                <w:szCs w:val="24"/>
                <w:highlight w:val="none"/>
                <w:u w:val="none"/>
                <w:lang w:val="en-US" w:eastAsia="zh-CN" w:bidi="ar"/>
              </w:rPr>
              <w:t>工业主导</w:t>
            </w:r>
          </w:p>
        </w:tc>
      </w:tr>
      <w:tr>
        <w:tblPrEx>
          <w:tblCellMar>
            <w:top w:w="0" w:type="dxa"/>
            <w:left w:w="108" w:type="dxa"/>
            <w:bottom w:w="0" w:type="dxa"/>
            <w:right w:w="108" w:type="dxa"/>
          </w:tblCellMar>
        </w:tblPrEx>
        <w:trPr>
          <w:trHeight w:val="737" w:hRule="atLeast"/>
        </w:trPr>
        <w:tc>
          <w:tcPr>
            <w:tcW w:w="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6</w:t>
            </w:r>
            <w:r>
              <w:rPr>
                <w:rFonts w:hint="default" w:ascii="Times New Roman" w:hAnsi="Times New Roman" w:eastAsia="仿宋_GB2312" w:cs="Times New Roman"/>
                <w:color w:val="auto"/>
                <w:kern w:val="0"/>
                <w:sz w:val="24"/>
                <w:highlight w:val="none"/>
                <w:lang w:eastAsia="zh-CN" w:bidi="ar"/>
              </w:rPr>
              <w:t>4</w:t>
            </w:r>
          </w:p>
        </w:tc>
        <w:tc>
          <w:tcPr>
            <w:tcW w:w="3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highlight w:val="none"/>
                <w:lang w:val="en-US" w:eastAsia="zh-CN" w:bidi="ar"/>
              </w:rPr>
            </w:pPr>
            <w:r>
              <w:rPr>
                <w:rFonts w:hint="eastAsia" w:ascii="仿宋_GB2312" w:hAnsi="等线" w:eastAsia="仿宋_GB2312" w:cs="仿宋_GB2312"/>
                <w:i w:val="0"/>
                <w:color w:val="auto"/>
                <w:kern w:val="0"/>
                <w:sz w:val="24"/>
                <w:szCs w:val="24"/>
                <w:highlight w:val="none"/>
                <w:u w:val="none"/>
                <w:lang w:val="en-US" w:eastAsia="zh-CN" w:bidi="ar"/>
              </w:rPr>
              <w:t>双凤镇二片区</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highlight w:val="none"/>
                <w:lang w:val="en-US" w:eastAsia="zh-CN" w:bidi="ar"/>
              </w:rPr>
            </w:pPr>
            <w:r>
              <w:rPr>
                <w:rFonts w:hint="eastAsia" w:ascii="仿宋_GB2312" w:hAnsi="等线" w:eastAsia="仿宋_GB2312" w:cs="仿宋_GB2312"/>
                <w:i w:val="0"/>
                <w:color w:val="auto"/>
                <w:kern w:val="0"/>
                <w:sz w:val="24"/>
                <w:szCs w:val="24"/>
                <w:highlight w:val="none"/>
                <w:u w:val="none"/>
                <w:lang w:val="en-US" w:eastAsia="zh-CN" w:bidi="ar"/>
              </w:rPr>
              <w:t>双凤镇</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highlight w:val="none"/>
                <w:lang w:val="en-US" w:eastAsia="zh-CN" w:bidi="ar"/>
              </w:rPr>
            </w:pPr>
            <w:r>
              <w:rPr>
                <w:rFonts w:hint="default" w:ascii="Times New Roman" w:hAnsi="Times New Roman" w:eastAsia="仿宋_GB2312" w:cs="Times New Roman"/>
                <w:i w:val="0"/>
                <w:color w:val="auto"/>
                <w:kern w:val="0"/>
                <w:sz w:val="24"/>
                <w:szCs w:val="24"/>
                <w:highlight w:val="none"/>
                <w:u w:val="none"/>
                <w:lang w:val="en-US" w:eastAsia="zh-CN" w:bidi="ar"/>
              </w:rPr>
              <w:t>60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highlight w:val="none"/>
                <w:lang w:val="en-US" w:eastAsia="zh-CN" w:bidi="ar"/>
              </w:rPr>
            </w:pPr>
            <w:r>
              <w:rPr>
                <w:rFonts w:hint="eastAsia" w:ascii="仿宋_GB2312" w:hAnsi="等线" w:eastAsia="仿宋_GB2312" w:cs="仿宋_GB2312"/>
                <w:i w:val="0"/>
                <w:color w:val="auto"/>
                <w:kern w:val="0"/>
                <w:sz w:val="24"/>
                <w:szCs w:val="24"/>
                <w:highlight w:val="none"/>
                <w:u w:val="none"/>
                <w:lang w:val="en-US" w:eastAsia="zh-CN" w:bidi="ar"/>
              </w:rPr>
              <w:t>工业主导</w:t>
            </w:r>
          </w:p>
        </w:tc>
      </w:tr>
      <w:tr>
        <w:tblPrEx>
          <w:tblCellMar>
            <w:top w:w="0" w:type="dxa"/>
            <w:left w:w="108" w:type="dxa"/>
            <w:bottom w:w="0" w:type="dxa"/>
            <w:right w:w="108" w:type="dxa"/>
          </w:tblCellMar>
        </w:tblPrEx>
        <w:trPr>
          <w:trHeight w:val="737" w:hRule="atLeast"/>
        </w:trPr>
        <w:tc>
          <w:tcPr>
            <w:tcW w:w="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6</w:t>
            </w:r>
            <w:r>
              <w:rPr>
                <w:rFonts w:hint="default" w:ascii="Times New Roman" w:hAnsi="Times New Roman" w:eastAsia="仿宋_GB2312" w:cs="Times New Roman"/>
                <w:color w:val="auto"/>
                <w:kern w:val="0"/>
                <w:sz w:val="24"/>
                <w:highlight w:val="none"/>
                <w:lang w:eastAsia="zh-CN" w:bidi="ar"/>
              </w:rPr>
              <w:t>5</w:t>
            </w:r>
          </w:p>
        </w:tc>
        <w:tc>
          <w:tcPr>
            <w:tcW w:w="3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highlight w:val="none"/>
                <w:lang w:val="en-US" w:eastAsia="zh-CN" w:bidi="ar"/>
              </w:rPr>
            </w:pPr>
            <w:r>
              <w:rPr>
                <w:rFonts w:hint="eastAsia" w:ascii="仿宋_GB2312" w:hAnsi="等线" w:eastAsia="仿宋_GB2312" w:cs="仿宋_GB2312"/>
                <w:i w:val="0"/>
                <w:color w:val="auto"/>
                <w:kern w:val="0"/>
                <w:sz w:val="24"/>
                <w:szCs w:val="24"/>
                <w:highlight w:val="none"/>
                <w:u w:val="none"/>
                <w:lang w:val="en-US" w:eastAsia="zh-CN" w:bidi="ar"/>
              </w:rPr>
              <w:t>双凤镇中心片区（调整）</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highlight w:val="none"/>
                <w:lang w:val="en-US" w:eastAsia="zh-CN" w:bidi="ar"/>
              </w:rPr>
            </w:pPr>
            <w:r>
              <w:rPr>
                <w:rFonts w:hint="eastAsia" w:ascii="仿宋_GB2312" w:hAnsi="等线" w:eastAsia="仿宋_GB2312" w:cs="仿宋_GB2312"/>
                <w:i w:val="0"/>
                <w:color w:val="auto"/>
                <w:kern w:val="0"/>
                <w:sz w:val="24"/>
                <w:szCs w:val="24"/>
                <w:highlight w:val="none"/>
                <w:u w:val="none"/>
                <w:lang w:val="en-US" w:eastAsia="zh-CN" w:bidi="ar"/>
              </w:rPr>
              <w:t>双凤镇</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highlight w:val="none"/>
                <w:lang w:val="en-US" w:eastAsia="zh-CN" w:bidi="ar"/>
              </w:rPr>
            </w:pPr>
            <w:r>
              <w:rPr>
                <w:rFonts w:hint="default" w:ascii="Times New Roman" w:hAnsi="Times New Roman" w:eastAsia="仿宋_GB2312" w:cs="Times New Roman"/>
                <w:i w:val="0"/>
                <w:color w:val="auto"/>
                <w:kern w:val="0"/>
                <w:sz w:val="24"/>
                <w:szCs w:val="24"/>
                <w:highlight w:val="none"/>
                <w:u w:val="none"/>
                <w:lang w:val="en-US" w:eastAsia="zh-CN" w:bidi="ar"/>
              </w:rPr>
              <w:t>29</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highlight w:val="none"/>
                <w:lang w:val="en-US" w:eastAsia="zh-CN" w:bidi="ar"/>
              </w:rPr>
            </w:pPr>
            <w:r>
              <w:rPr>
                <w:rFonts w:hint="eastAsia" w:ascii="仿宋_GB2312" w:hAnsi="等线" w:eastAsia="仿宋_GB2312" w:cs="仿宋_GB2312"/>
                <w:i w:val="0"/>
                <w:color w:val="auto"/>
                <w:kern w:val="0"/>
                <w:sz w:val="24"/>
                <w:szCs w:val="24"/>
                <w:highlight w:val="none"/>
                <w:u w:val="none"/>
                <w:lang w:val="en-US" w:eastAsia="zh-CN" w:bidi="ar"/>
              </w:rPr>
              <w:t>产城融合</w:t>
            </w:r>
          </w:p>
        </w:tc>
      </w:tr>
      <w:tr>
        <w:tblPrEx>
          <w:tblCellMar>
            <w:top w:w="0" w:type="dxa"/>
            <w:left w:w="108" w:type="dxa"/>
            <w:bottom w:w="0" w:type="dxa"/>
            <w:right w:w="108" w:type="dxa"/>
          </w:tblCellMar>
        </w:tblPrEx>
        <w:trPr>
          <w:trHeight w:val="737" w:hRule="atLeast"/>
        </w:trPr>
        <w:tc>
          <w:tcPr>
            <w:tcW w:w="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6</w:t>
            </w:r>
            <w:r>
              <w:rPr>
                <w:rFonts w:hint="default" w:ascii="Times New Roman" w:hAnsi="Times New Roman" w:eastAsia="仿宋_GB2312" w:cs="Times New Roman"/>
                <w:color w:val="auto"/>
                <w:kern w:val="0"/>
                <w:sz w:val="24"/>
                <w:highlight w:val="none"/>
                <w:lang w:eastAsia="zh-CN" w:bidi="ar"/>
              </w:rPr>
              <w:t>6</w:t>
            </w:r>
          </w:p>
        </w:tc>
        <w:tc>
          <w:tcPr>
            <w:tcW w:w="3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highlight w:val="none"/>
                <w:lang w:val="en-US" w:eastAsia="zh-CN" w:bidi="ar"/>
              </w:rPr>
            </w:pPr>
            <w:r>
              <w:rPr>
                <w:rFonts w:hint="eastAsia" w:ascii="仿宋_GB2312" w:hAnsi="等线" w:eastAsia="仿宋_GB2312" w:cs="仿宋_GB2312"/>
                <w:i w:val="0"/>
                <w:color w:val="auto"/>
                <w:kern w:val="0"/>
                <w:sz w:val="24"/>
                <w:szCs w:val="24"/>
                <w:highlight w:val="none"/>
                <w:u w:val="none"/>
                <w:lang w:val="en-US" w:eastAsia="zh-CN" w:bidi="ar"/>
              </w:rPr>
              <w:t>双凤镇三片区</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highlight w:val="none"/>
                <w:lang w:val="en-US" w:eastAsia="zh-CN" w:bidi="ar"/>
              </w:rPr>
            </w:pPr>
            <w:r>
              <w:rPr>
                <w:rFonts w:hint="eastAsia" w:ascii="仿宋_GB2312" w:hAnsi="等线" w:eastAsia="仿宋_GB2312" w:cs="仿宋_GB2312"/>
                <w:i w:val="0"/>
                <w:color w:val="auto"/>
                <w:kern w:val="0"/>
                <w:sz w:val="24"/>
                <w:szCs w:val="24"/>
                <w:highlight w:val="none"/>
                <w:u w:val="none"/>
                <w:lang w:val="en-US" w:eastAsia="zh-CN" w:bidi="ar"/>
              </w:rPr>
              <w:t>双凤镇</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highlight w:val="none"/>
                <w:lang w:val="en-US" w:eastAsia="zh-CN" w:bidi="ar"/>
              </w:rPr>
            </w:pPr>
            <w:r>
              <w:rPr>
                <w:rFonts w:hint="default" w:ascii="Times New Roman" w:hAnsi="Times New Roman" w:eastAsia="仿宋_GB2312" w:cs="Times New Roman"/>
                <w:i w:val="0"/>
                <w:color w:val="auto"/>
                <w:kern w:val="0"/>
                <w:sz w:val="24"/>
                <w:szCs w:val="24"/>
                <w:highlight w:val="none"/>
                <w:u w:val="none"/>
                <w:lang w:val="en-US" w:eastAsia="zh-CN" w:bidi="ar"/>
              </w:rPr>
              <w:t>43</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highlight w:val="none"/>
                <w:lang w:val="en-US" w:eastAsia="zh-CN" w:bidi="ar"/>
              </w:rPr>
            </w:pPr>
            <w:r>
              <w:rPr>
                <w:rFonts w:hint="eastAsia" w:ascii="仿宋_GB2312" w:hAnsi="等线" w:eastAsia="仿宋_GB2312" w:cs="仿宋_GB2312"/>
                <w:i w:val="0"/>
                <w:color w:val="auto"/>
                <w:kern w:val="0"/>
                <w:sz w:val="24"/>
                <w:szCs w:val="24"/>
                <w:highlight w:val="none"/>
                <w:u w:val="none"/>
                <w:lang w:val="en-US" w:eastAsia="zh-CN" w:bidi="ar"/>
              </w:rPr>
              <w:t>工业主导</w:t>
            </w:r>
          </w:p>
        </w:tc>
      </w:tr>
      <w:tr>
        <w:tblPrEx>
          <w:tblCellMar>
            <w:top w:w="0" w:type="dxa"/>
            <w:left w:w="108" w:type="dxa"/>
            <w:bottom w:w="0" w:type="dxa"/>
            <w:right w:w="108" w:type="dxa"/>
          </w:tblCellMar>
        </w:tblPrEx>
        <w:trPr>
          <w:trHeight w:val="737" w:hRule="atLeast"/>
        </w:trPr>
        <w:tc>
          <w:tcPr>
            <w:tcW w:w="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仿宋_GB2312" w:cs="Times New Roman"/>
                <w:color w:val="auto"/>
                <w:kern w:val="0"/>
                <w:sz w:val="24"/>
                <w:highlight w:val="none"/>
                <w:lang w:val="en-US" w:eastAsia="zh-CN" w:bidi="ar"/>
              </w:rPr>
            </w:pPr>
            <w:r>
              <w:rPr>
                <w:rFonts w:hint="eastAsia" w:ascii="Times New Roman" w:hAnsi="Times New Roman" w:eastAsia="仿宋_GB2312" w:cs="Times New Roman"/>
                <w:color w:val="auto"/>
                <w:kern w:val="0"/>
                <w:sz w:val="24"/>
                <w:highlight w:val="none"/>
                <w:lang w:val="en-US" w:eastAsia="zh-CN" w:bidi="ar"/>
              </w:rPr>
              <w:t>6</w:t>
            </w:r>
            <w:r>
              <w:rPr>
                <w:rFonts w:hint="default" w:ascii="Times New Roman" w:hAnsi="Times New Roman" w:eastAsia="仿宋_GB2312" w:cs="Times New Roman"/>
                <w:color w:val="auto"/>
                <w:kern w:val="0"/>
                <w:sz w:val="24"/>
                <w:highlight w:val="none"/>
                <w:lang w:eastAsia="zh-CN" w:bidi="ar"/>
              </w:rPr>
              <w:t>7</w:t>
            </w:r>
          </w:p>
        </w:tc>
        <w:tc>
          <w:tcPr>
            <w:tcW w:w="3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highlight w:val="none"/>
                <w:lang w:val="en-US" w:eastAsia="zh-CN" w:bidi="ar"/>
              </w:rPr>
            </w:pPr>
            <w:r>
              <w:rPr>
                <w:rFonts w:hint="eastAsia" w:ascii="仿宋_GB2312" w:hAnsi="等线" w:eastAsia="仿宋_GB2312" w:cs="仿宋_GB2312"/>
                <w:i w:val="0"/>
                <w:color w:val="auto"/>
                <w:kern w:val="0"/>
                <w:sz w:val="24"/>
                <w:szCs w:val="24"/>
                <w:highlight w:val="none"/>
                <w:u w:val="none"/>
                <w:lang w:val="en-US" w:eastAsia="zh-CN" w:bidi="ar"/>
              </w:rPr>
              <w:t>双凤镇四片区</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highlight w:val="none"/>
                <w:lang w:val="en-US" w:eastAsia="zh-CN" w:bidi="ar"/>
              </w:rPr>
            </w:pPr>
            <w:r>
              <w:rPr>
                <w:rFonts w:hint="eastAsia" w:ascii="仿宋_GB2312" w:hAnsi="等线" w:eastAsia="仿宋_GB2312" w:cs="仿宋_GB2312"/>
                <w:i w:val="0"/>
                <w:color w:val="auto"/>
                <w:kern w:val="0"/>
                <w:sz w:val="24"/>
                <w:szCs w:val="24"/>
                <w:highlight w:val="none"/>
                <w:u w:val="none"/>
                <w:lang w:val="en-US" w:eastAsia="zh-CN" w:bidi="ar"/>
              </w:rPr>
              <w:t>双凤镇</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highlight w:val="none"/>
                <w:lang w:val="en-US" w:eastAsia="zh-CN" w:bidi="ar"/>
              </w:rPr>
            </w:pPr>
            <w:r>
              <w:rPr>
                <w:rFonts w:hint="default" w:ascii="Times New Roman" w:hAnsi="Times New Roman" w:eastAsia="仿宋_GB2312" w:cs="Times New Roman"/>
                <w:i w:val="0"/>
                <w:color w:val="auto"/>
                <w:kern w:val="0"/>
                <w:sz w:val="24"/>
                <w:szCs w:val="24"/>
                <w:highlight w:val="none"/>
                <w:u w:val="none"/>
                <w:lang w:val="en-US" w:eastAsia="zh-CN" w:bidi="ar"/>
              </w:rPr>
              <w:t>11</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4"/>
                <w:szCs w:val="24"/>
                <w:highlight w:val="none"/>
                <w:lang w:val="en-US" w:eastAsia="zh-CN" w:bidi="ar"/>
              </w:rPr>
            </w:pPr>
            <w:r>
              <w:rPr>
                <w:rFonts w:hint="eastAsia" w:ascii="仿宋_GB2312" w:hAnsi="等线" w:eastAsia="仿宋_GB2312" w:cs="仿宋_GB2312"/>
                <w:i w:val="0"/>
                <w:color w:val="auto"/>
                <w:kern w:val="0"/>
                <w:sz w:val="24"/>
                <w:szCs w:val="24"/>
                <w:highlight w:val="none"/>
                <w:u w:val="none"/>
                <w:lang w:val="en-US" w:eastAsia="zh-CN" w:bidi="ar"/>
              </w:rPr>
              <w:t>产城融合</w:t>
            </w:r>
          </w:p>
        </w:tc>
      </w:tr>
    </w:tbl>
    <w:p>
      <w:pPr>
        <w:pStyle w:val="2"/>
        <w:rPr>
          <w:rFonts w:hint="default" w:ascii="Times New Roman" w:hAnsi="Times New Roman" w:cs="Times New Roman"/>
          <w:color w:val="auto"/>
          <w:highlight w:val="none"/>
        </w:rPr>
      </w:pPr>
    </w:p>
    <w:sectPr>
      <w:footerReference r:id="rId3" w:type="default"/>
      <w:pgSz w:w="11906" w:h="16838"/>
      <w:pgMar w:top="1701" w:right="1587" w:bottom="1701"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B5C56E8-D96F-4EBA-9DEB-332C8EBDE75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embedRegular r:id="rId2" w:fontKey="{DE7EAABB-6874-488A-BF33-2B1BD9C86141}"/>
  </w:font>
  <w:font w:name="方正小标宋简体">
    <w:panose1 w:val="02000000000000000000"/>
    <w:charset w:val="86"/>
    <w:family w:val="auto"/>
    <w:pitch w:val="default"/>
    <w:sig w:usb0="00000001" w:usb1="08000000" w:usb2="00000000" w:usb3="00000000" w:csb0="00040000" w:csb1="00000000"/>
    <w:embedRegular r:id="rId3" w:fontKey="{DD2C5040-121F-4560-98DF-6A47251E5AF0}"/>
  </w:font>
  <w:font w:name="楷体_GB2312">
    <w:panose1 w:val="02010609030101010101"/>
    <w:charset w:val="86"/>
    <w:family w:val="modern"/>
    <w:pitch w:val="default"/>
    <w:sig w:usb0="00000001" w:usb1="080E0000" w:usb2="00000000" w:usb3="00000000" w:csb0="00040000" w:csb1="00000000"/>
    <w:embedRegular r:id="rId4" w:fontKey="{7CC9ADFC-D4EB-4EEC-9967-3BCD876C64FC}"/>
  </w:font>
  <w:font w:name="华文楷体">
    <w:panose1 w:val="02010600040101010101"/>
    <w:charset w:val="86"/>
    <w:family w:val="auto"/>
    <w:pitch w:val="default"/>
    <w:sig w:usb0="00000287" w:usb1="080F0000" w:usb2="00000000" w:usb3="00000000" w:csb0="0004009F" w:csb1="DFD70000"/>
    <w:embedRegular r:id="rId5" w:fontKey="{2FB38C16-0B41-4F99-8F85-D2987807595C}"/>
  </w:font>
  <w:font w:name="方正小标宋_GBK">
    <w:panose1 w:val="03000509000000000000"/>
    <w:charset w:val="86"/>
    <w:family w:val="auto"/>
    <w:pitch w:val="default"/>
    <w:sig w:usb0="00000001" w:usb1="080E0000" w:usb2="00000000" w:usb3="00000000" w:csb0="00040000" w:csb1="00000000"/>
    <w:embedRegular r:id="rId6" w:fontKey="{F4A13631-BC87-418C-A33D-BD06A378DE3B}"/>
  </w:font>
  <w:font w:name="等线">
    <w:panose1 w:val="02010600030101010101"/>
    <w:charset w:val="86"/>
    <w:family w:val="auto"/>
    <w:pitch w:val="default"/>
    <w:sig w:usb0="A00002BF" w:usb1="38CF7CFA" w:usb2="00000016" w:usb3="00000000" w:csb0="0004000F" w:csb1="00000000"/>
    <w:embedRegular r:id="rId7" w:fontKey="{1304C819-3AC2-43CE-89C4-DE3B6B9D13D3}"/>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NhMDczY2Y2NWQ4N2NkYTU1Yjg3YmI2ODc2ZTE4NzQifQ=="/>
  </w:docVars>
  <w:rsids>
    <w:rsidRoot w:val="575967E7"/>
    <w:rsid w:val="00D57523"/>
    <w:rsid w:val="0261487E"/>
    <w:rsid w:val="02F23F59"/>
    <w:rsid w:val="032C6F43"/>
    <w:rsid w:val="040E38A9"/>
    <w:rsid w:val="0509136B"/>
    <w:rsid w:val="06224324"/>
    <w:rsid w:val="066B5CCB"/>
    <w:rsid w:val="08F33922"/>
    <w:rsid w:val="08F511A7"/>
    <w:rsid w:val="090917CB"/>
    <w:rsid w:val="0A0609BC"/>
    <w:rsid w:val="0E087CA7"/>
    <w:rsid w:val="116B106E"/>
    <w:rsid w:val="151E03AD"/>
    <w:rsid w:val="15795524"/>
    <w:rsid w:val="17677AE4"/>
    <w:rsid w:val="18133ACD"/>
    <w:rsid w:val="18784790"/>
    <w:rsid w:val="1CA4563B"/>
    <w:rsid w:val="1F7354E5"/>
    <w:rsid w:val="20B6001B"/>
    <w:rsid w:val="227A01AE"/>
    <w:rsid w:val="285253E7"/>
    <w:rsid w:val="295E1687"/>
    <w:rsid w:val="2A5A558B"/>
    <w:rsid w:val="2B380B20"/>
    <w:rsid w:val="2B8311E5"/>
    <w:rsid w:val="2C6B7F24"/>
    <w:rsid w:val="2FE40780"/>
    <w:rsid w:val="30E72FD8"/>
    <w:rsid w:val="341E76EC"/>
    <w:rsid w:val="349337E8"/>
    <w:rsid w:val="34975A21"/>
    <w:rsid w:val="34DF500B"/>
    <w:rsid w:val="35400421"/>
    <w:rsid w:val="358B54C7"/>
    <w:rsid w:val="37D12EE5"/>
    <w:rsid w:val="38BB18EB"/>
    <w:rsid w:val="398C75D4"/>
    <w:rsid w:val="39946E05"/>
    <w:rsid w:val="3D4A5933"/>
    <w:rsid w:val="3D4D30D8"/>
    <w:rsid w:val="404F7ABB"/>
    <w:rsid w:val="41226C41"/>
    <w:rsid w:val="41400A00"/>
    <w:rsid w:val="42876CE2"/>
    <w:rsid w:val="42FC2C40"/>
    <w:rsid w:val="43A25E6D"/>
    <w:rsid w:val="43F403A7"/>
    <w:rsid w:val="44F4138D"/>
    <w:rsid w:val="466C691A"/>
    <w:rsid w:val="48D01A39"/>
    <w:rsid w:val="4CE92082"/>
    <w:rsid w:val="4F283335"/>
    <w:rsid w:val="4FAE56F0"/>
    <w:rsid w:val="50A54F03"/>
    <w:rsid w:val="54DE4E87"/>
    <w:rsid w:val="55057135"/>
    <w:rsid w:val="55F228D9"/>
    <w:rsid w:val="55F2731D"/>
    <w:rsid w:val="572668DD"/>
    <w:rsid w:val="575967E7"/>
    <w:rsid w:val="58D622DE"/>
    <w:rsid w:val="5CCB7A9F"/>
    <w:rsid w:val="60AE7A77"/>
    <w:rsid w:val="64234664"/>
    <w:rsid w:val="64532507"/>
    <w:rsid w:val="6591099F"/>
    <w:rsid w:val="65B451A7"/>
    <w:rsid w:val="672109EE"/>
    <w:rsid w:val="68462553"/>
    <w:rsid w:val="688C7B2A"/>
    <w:rsid w:val="699772AB"/>
    <w:rsid w:val="6A352526"/>
    <w:rsid w:val="6B092699"/>
    <w:rsid w:val="6CE10C19"/>
    <w:rsid w:val="6D4D769E"/>
    <w:rsid w:val="6E30302B"/>
    <w:rsid w:val="6E605461"/>
    <w:rsid w:val="73DA4614"/>
    <w:rsid w:val="74911ABB"/>
    <w:rsid w:val="777E2B1F"/>
    <w:rsid w:val="779D5A99"/>
    <w:rsid w:val="788D1B31"/>
    <w:rsid w:val="7931765D"/>
    <w:rsid w:val="794D51AA"/>
    <w:rsid w:val="7CB6589B"/>
    <w:rsid w:val="FB582B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99"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qFormat="1"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Normal Indent"/>
    <w:basedOn w:val="1"/>
    <w:next w:val="1"/>
    <w:qFormat/>
    <w:uiPriority w:val="0"/>
    <w:pPr>
      <w:spacing w:line="240" w:lineRule="atLeast"/>
      <w:ind w:firstLine="420" w:firstLineChars="200"/>
    </w:pPr>
    <w:rPr>
      <w:rFonts w:ascii="Times New Roman" w:hAnsi="Times New Roman" w:eastAsia="仿宋_GB2312" w:cs="Times New Roman"/>
      <w:sz w:val="32"/>
      <w:szCs w:val="32"/>
    </w:rPr>
  </w:style>
  <w:style w:type="paragraph" w:styleId="3">
    <w:name w:val="Note Heading"/>
    <w:basedOn w:val="1"/>
    <w:next w:val="1"/>
    <w:qFormat/>
    <w:uiPriority w:val="0"/>
    <w:pPr>
      <w:jc w:val="center"/>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toc 1"/>
    <w:basedOn w:val="1"/>
    <w:next w:val="1"/>
    <w:unhideWhenUsed/>
    <w:qFormat/>
    <w:uiPriority w:val="39"/>
  </w:style>
  <w:style w:type="paragraph" w:styleId="7">
    <w:name w:val="Normal (Web)"/>
    <w:basedOn w:val="1"/>
    <w:qFormat/>
    <w:uiPriority w:val="99"/>
    <w:pPr>
      <w:jc w:val="left"/>
    </w:pPr>
    <w:rPr>
      <w:kern w:val="0"/>
      <w:sz w:val="24"/>
    </w:rPr>
  </w:style>
  <w:style w:type="character" w:styleId="10">
    <w:name w:val="Strong"/>
    <w:basedOn w:val="9"/>
    <w:qFormat/>
    <w:uiPriority w:val="0"/>
    <w:rPr>
      <w:b/>
    </w:rPr>
  </w:style>
  <w:style w:type="character" w:styleId="11">
    <w:name w:val="Emphasis"/>
    <w:basedOn w:val="9"/>
    <w:qFormat/>
    <w:uiPriority w:val="0"/>
    <w:rPr>
      <w:i/>
    </w:rPr>
  </w:style>
  <w:style w:type="paragraph" w:customStyle="1" w:styleId="12">
    <w:name w:val="段"/>
    <w:next w:val="1"/>
    <w:qFormat/>
    <w:uiPriority w:val="0"/>
    <w:pPr>
      <w:autoSpaceDE w:val="0"/>
      <w:autoSpaceDN w:val="0"/>
      <w:ind w:firstLine="200"/>
      <w:jc w:val="both"/>
    </w:pPr>
    <w:rPr>
      <w:rFonts w:ascii="宋体" w:hAnsi="Calibri" w:eastAsia="宋体" w:cs="Times New Roman"/>
      <w:sz w:val="21"/>
      <w:szCs w:val="22"/>
      <w:lang w:val="en-US" w:eastAsia="zh-CN" w:bidi="ar-SA"/>
    </w:rPr>
  </w:style>
  <w:style w:type="character" w:customStyle="1" w:styleId="13">
    <w:name w:val="fontstyle01"/>
    <w:basedOn w:val="9"/>
    <w:qFormat/>
    <w:uiPriority w:val="0"/>
    <w:rPr>
      <w:rFonts w:ascii="仿宋_GB2312" w:eastAsia="仿宋_GB2312" w:cs="仿宋_GB2312"/>
      <w:color w:val="000000"/>
      <w:sz w:val="32"/>
      <w:szCs w:val="32"/>
    </w:rPr>
  </w:style>
  <w:style w:type="character" w:customStyle="1" w:styleId="14">
    <w:name w:val="font81"/>
    <w:basedOn w:val="9"/>
    <w:qFormat/>
    <w:uiPriority w:val="0"/>
    <w:rPr>
      <w:rFonts w:hint="eastAsia" w:ascii="仿宋_GB2312" w:eastAsia="仿宋_GB2312" w:cs="仿宋_GB2312"/>
      <w:color w:val="000000"/>
      <w:sz w:val="21"/>
      <w:szCs w:val="21"/>
      <w:u w:val="none"/>
    </w:rPr>
  </w:style>
  <w:style w:type="character" w:customStyle="1" w:styleId="15">
    <w:name w:val="font12"/>
    <w:basedOn w:val="9"/>
    <w:qFormat/>
    <w:uiPriority w:val="0"/>
    <w:rPr>
      <w:rFonts w:hint="eastAsia" w:ascii="宋体" w:hAnsi="宋体" w:eastAsia="宋体" w:cs="宋体"/>
      <w:color w:val="000000"/>
      <w:sz w:val="22"/>
      <w:szCs w:val="22"/>
      <w:u w:val="none"/>
    </w:rPr>
  </w:style>
  <w:style w:type="character" w:customStyle="1" w:styleId="16">
    <w:name w:val="font61"/>
    <w:basedOn w:val="9"/>
    <w:qFormat/>
    <w:uiPriority w:val="0"/>
    <w:rPr>
      <w:rFonts w:ascii="仿宋_GB2312" w:eastAsia="仿宋_GB2312" w:cs="仿宋_GB2312"/>
      <w:color w:val="000000"/>
      <w:sz w:val="21"/>
      <w:szCs w:val="21"/>
      <w:u w:val="none"/>
    </w:rPr>
  </w:style>
  <w:style w:type="character" w:customStyle="1" w:styleId="17">
    <w:name w:val="font91"/>
    <w:basedOn w:val="9"/>
    <w:qFormat/>
    <w:uiPriority w:val="0"/>
    <w:rPr>
      <w:rFonts w:ascii="黑体" w:hAnsi="宋体" w:eastAsia="黑体" w:cs="黑体"/>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21</Pages>
  <Words>9875</Words>
  <Characters>10608</Characters>
  <Lines>0</Lines>
  <Paragraphs>0</Paragraphs>
  <TotalTime>26</TotalTime>
  <ScaleCrop>false</ScaleCrop>
  <LinksUpToDate>false</LinksUpToDate>
  <CharactersWithSpaces>10629</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2022-11-28T10:46:00Z</dcterms:created>
  <dc:creator>修改建议</dc:creator>
  <cp:lastModifiedBy>修改建议</cp:lastModifiedBy>
  <cp:lastPrinted>2022-12-30T02:13:00Z</cp:lastPrinted>
  <dcterms:modified xsi:type="dcterms:W3CDTF">2022-12-31T02:49:16Z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752A03ED557F4CD48F9D14260FA75675</vt:lpwstr>
  </property>
</Properties>
</file>